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B5" w:rsidRPr="00AB3841" w:rsidRDefault="003E6DB5" w:rsidP="00AB3841">
      <w:pPr>
        <w:spacing w:after="0" w:line="360" w:lineRule="auto"/>
        <w:ind w:firstLine="425"/>
        <w:jc w:val="both"/>
        <w:rPr>
          <w:rFonts w:ascii="Times New Roman" w:hAnsi="Times New Roman" w:cs="Simplified Arabic"/>
          <w:b/>
          <w:sz w:val="36"/>
          <w:szCs w:val="28"/>
        </w:rPr>
      </w:pPr>
      <w:r w:rsidRPr="00AB3841">
        <w:rPr>
          <w:rFonts w:ascii="Times New Roman" w:hAnsi="Times New Roman" w:cs="Simplified Arabic"/>
          <w:b/>
          <w:sz w:val="36"/>
          <w:szCs w:val="28"/>
        </w:rPr>
        <w:t>Cognitive Performance and Psychosocial Behavior in</w:t>
      </w:r>
      <w:r>
        <w:rPr>
          <w:rFonts w:ascii="Times New Roman" w:hAnsi="Times New Roman" w:cs="Simplified Arabic"/>
          <w:b/>
          <w:sz w:val="36"/>
          <w:szCs w:val="28"/>
        </w:rPr>
        <w:t xml:space="preserve"> </w:t>
      </w:r>
      <w:r w:rsidRPr="00AB3841">
        <w:rPr>
          <w:rFonts w:ascii="Times New Roman" w:hAnsi="Times New Roman" w:cs="Simplified Arabic"/>
          <w:b/>
          <w:sz w:val="36"/>
          <w:szCs w:val="28"/>
        </w:rPr>
        <w:t>Type 1 Diabetic Children</w:t>
      </w:r>
    </w:p>
    <w:p w:rsidR="003E6DB5" w:rsidRPr="00AB3841" w:rsidRDefault="003E6DB5" w:rsidP="00AB3841">
      <w:pPr>
        <w:spacing w:after="0" w:line="360" w:lineRule="auto"/>
        <w:ind w:firstLine="425"/>
        <w:jc w:val="both"/>
        <w:rPr>
          <w:rFonts w:ascii="Times New Roman" w:hAnsi="Times New Roman" w:cs="Simplified Arabic"/>
          <w:b/>
          <w:sz w:val="28"/>
          <w:szCs w:val="28"/>
        </w:rPr>
      </w:pPr>
      <w:r w:rsidRPr="00AB3841">
        <w:rPr>
          <w:rFonts w:ascii="Times New Roman" w:hAnsi="Times New Roman" w:cs="Simplified Arabic"/>
          <w:b/>
          <w:sz w:val="28"/>
          <w:szCs w:val="28"/>
        </w:rPr>
        <w:t>Dina Ahmed Abu Zeid</w:t>
      </w:r>
    </w:p>
    <w:p w:rsidR="003E6DB5" w:rsidRPr="00AB3841" w:rsidRDefault="003E6DB5" w:rsidP="00AB3841">
      <w:pPr>
        <w:spacing w:before="60"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lang w:bidi="ar-EG"/>
        </w:rPr>
        <w:t xml:space="preserve">Professor/ Mona Hussein El Samahy: </w:t>
      </w:r>
      <w:r w:rsidRPr="00AB3841">
        <w:rPr>
          <w:rFonts w:ascii="Times New Roman" w:hAnsi="Times New Roman" w:cs="Simplified Arabic"/>
          <w:sz w:val="28"/>
          <w:szCs w:val="28"/>
          <w:lang w:bidi="ar-EG"/>
        </w:rPr>
        <w:t xml:space="preserve">Professor of Pediatrics, Faculty of Medicine, </w:t>
      </w:r>
      <w:r w:rsidRPr="00AB3841">
        <w:rPr>
          <w:rFonts w:ascii="Times New Roman" w:hAnsi="Times New Roman" w:cs="Simplified Arabic"/>
          <w:sz w:val="28"/>
          <w:szCs w:val="28"/>
        </w:rPr>
        <w:t>Ain Shams University</w:t>
      </w:r>
    </w:p>
    <w:p w:rsidR="003E6DB5" w:rsidRPr="00AB3841" w:rsidRDefault="003E6DB5" w:rsidP="00AB3841">
      <w:pPr>
        <w:spacing w:before="60"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lang w:bidi="ar-EG"/>
        </w:rPr>
        <w:t xml:space="preserve">Professor/ Rehab Abdel Kader Mahmoud: </w:t>
      </w:r>
      <w:r w:rsidRPr="00AB3841">
        <w:rPr>
          <w:rFonts w:ascii="Times New Roman" w:hAnsi="Times New Roman" w:cs="Simplified Arabic"/>
          <w:sz w:val="28"/>
          <w:szCs w:val="28"/>
        </w:rPr>
        <w:t>Professor of Pediatrics, Department of Medical Studies, Institute of Postgraduate Childhood Studies, Ain Shams University</w:t>
      </w:r>
    </w:p>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Professor/ SafaaTaha Zaki:</w:t>
      </w:r>
      <w:r w:rsidRPr="00AB3841">
        <w:rPr>
          <w:rFonts w:ascii="Times New Roman" w:hAnsi="Times New Roman" w:cs="Simplified Arabic"/>
          <w:sz w:val="28"/>
          <w:szCs w:val="28"/>
        </w:rPr>
        <w:t xml:space="preserve"> Professor of Child Health, Child Health Department, National Research Centre.</w:t>
      </w:r>
    </w:p>
    <w:p w:rsidR="003E6DB5" w:rsidRPr="00AB3841" w:rsidRDefault="003E6DB5" w:rsidP="00AB3841">
      <w:pPr>
        <w:spacing w:before="60"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 xml:space="preserve">Professor/ </w:t>
      </w:r>
      <w:r w:rsidRPr="00AB3841">
        <w:rPr>
          <w:rFonts w:ascii="Times New Roman" w:hAnsi="Times New Roman" w:cs="Simplified Arabic"/>
          <w:b/>
          <w:sz w:val="28"/>
          <w:szCs w:val="28"/>
          <w:lang w:eastAsia="ar-SA"/>
        </w:rPr>
        <w:t>Amira Abd El Monem Adly</w:t>
      </w:r>
      <w:r w:rsidRPr="00AB3841">
        <w:rPr>
          <w:rFonts w:ascii="Times New Roman" w:hAnsi="Times New Roman" w:cs="Simplified Arabic"/>
          <w:b/>
          <w:sz w:val="28"/>
          <w:szCs w:val="28"/>
        </w:rPr>
        <w:t xml:space="preserve"> </w:t>
      </w:r>
      <w:r w:rsidRPr="00AB3841">
        <w:rPr>
          <w:rFonts w:ascii="Times New Roman" w:hAnsi="Times New Roman" w:cs="Simplified Arabic"/>
          <w:sz w:val="28"/>
          <w:szCs w:val="28"/>
        </w:rPr>
        <w:t>Assistant Professor of Pediatrics, Faculty of Medicine, Ain Shams University</w:t>
      </w:r>
    </w:p>
    <w:p w:rsidR="003E6DB5" w:rsidRPr="00AB3841" w:rsidRDefault="003E6DB5" w:rsidP="00AB3841">
      <w:pPr>
        <w:spacing w:line="360" w:lineRule="auto"/>
        <w:ind w:firstLine="425"/>
        <w:jc w:val="both"/>
        <w:rPr>
          <w:rFonts w:ascii="Times New Roman" w:hAnsi="Times New Roman" w:cs="Simplified Arabic"/>
          <w:b/>
          <w:sz w:val="32"/>
          <w:szCs w:val="28"/>
          <w:lang w:bidi="ar-EG"/>
        </w:rPr>
      </w:pPr>
      <w:r w:rsidRPr="00AB3841">
        <w:rPr>
          <w:rFonts w:ascii="Times New Roman" w:hAnsi="Times New Roman" w:cs="Simplified Arabic"/>
          <w:b/>
          <w:sz w:val="32"/>
          <w:szCs w:val="28"/>
          <w:lang w:bidi="ar-EG"/>
        </w:rPr>
        <w:t>Abstract</w:t>
      </w:r>
    </w:p>
    <w:p w:rsidR="003E6DB5" w:rsidRPr="00932BCE" w:rsidRDefault="003E6DB5" w:rsidP="004037AC">
      <w:pPr>
        <w:spacing w:line="360" w:lineRule="auto"/>
        <w:jc w:val="lowKashida"/>
        <w:rPr>
          <w:rFonts w:ascii="Times New Roman" w:hAnsi="Times New Roman" w:cs="Times New Roman"/>
          <w:sz w:val="28"/>
          <w:szCs w:val="28"/>
        </w:rPr>
      </w:pPr>
      <w:r w:rsidRPr="00932BCE">
        <w:rPr>
          <w:rFonts w:ascii="Times New Roman" w:hAnsi="Times New Roman" w:cs="Times New Roman"/>
          <w:b/>
          <w:bCs/>
          <w:sz w:val="28"/>
          <w:szCs w:val="28"/>
          <w:lang w:bidi="ar-EG"/>
        </w:rPr>
        <w:t>Background:</w:t>
      </w:r>
      <w:r w:rsidRPr="00932BCE">
        <w:rPr>
          <w:rFonts w:ascii="Times New Roman" w:hAnsi="Times New Roman" w:cs="Times New Roman"/>
          <w:sz w:val="28"/>
          <w:szCs w:val="28"/>
        </w:rPr>
        <w:t xml:space="preserve"> Type 1 diabetes mellitus is one of the most common chronic autoimmune diseaseswith several million people already affected around the globe. It can occur at any age, but is most commonly diagnosed from infancy to the late thirties. </w:t>
      </w:r>
      <w:r w:rsidRPr="00932BCE">
        <w:rPr>
          <w:rFonts w:ascii="Times New Roman" w:hAnsi="Times New Roman" w:cs="Times New Roman"/>
          <w:sz w:val="28"/>
          <w:szCs w:val="28"/>
          <w:lang w:eastAsia="ar-SA"/>
        </w:rPr>
        <w:t xml:space="preserve">It is </w:t>
      </w:r>
      <w:r w:rsidRPr="00932BCE">
        <w:rPr>
          <w:rFonts w:ascii="Times New Roman" w:hAnsi="Times New Roman" w:cs="Times New Roman"/>
          <w:color w:val="292526"/>
          <w:sz w:val="28"/>
          <w:szCs w:val="28"/>
          <w:lang w:eastAsia="ar-SA"/>
        </w:rPr>
        <w:t xml:space="preserve">characterized by destruction of insulin producing beta cells in the pancreatic islets. </w:t>
      </w:r>
      <w:r w:rsidRPr="00932BCE">
        <w:rPr>
          <w:rFonts w:ascii="Times New Roman" w:hAnsi="Times New Roman" w:cs="Times New Roman"/>
          <w:sz w:val="28"/>
          <w:szCs w:val="28"/>
        </w:rPr>
        <w:t>A constant supply of glucose is critical for normal cerebral metabolism.Therefore, it is not surprising that functional and structural changes within the central nervous system have been documented in patients with type 1 diabetes.</w:t>
      </w:r>
      <w:r w:rsidRPr="00932BCE">
        <w:rPr>
          <w:rFonts w:ascii="Times New Roman" w:hAnsi="Times New Roman" w:cs="Times New Roman"/>
          <w:color w:val="231F20"/>
          <w:sz w:val="28"/>
          <w:szCs w:val="28"/>
        </w:rPr>
        <w:t xml:space="preserve"> Each patient with diabetes is exposed to several factors related either to the disease itself or its treatment, these factors can affect the brain during the course of the disease but their effect on cognition varies.</w:t>
      </w:r>
      <w:r w:rsidRPr="00932BCE">
        <w:rPr>
          <w:rFonts w:ascii="Times New Roman" w:hAnsi="Times New Roman" w:cs="Times New Roman"/>
          <w:sz w:val="28"/>
          <w:szCs w:val="28"/>
        </w:rPr>
        <w:t xml:space="preserve"> Psychosocial factors in chronic illness in the pediatric population may impede optimal outcome.</w:t>
      </w:r>
    </w:p>
    <w:p w:rsidR="003E6DB5" w:rsidRPr="00932BCE" w:rsidRDefault="003E6DB5" w:rsidP="004037AC">
      <w:pPr>
        <w:spacing w:line="360" w:lineRule="auto"/>
        <w:jc w:val="lowKashida"/>
        <w:rPr>
          <w:rFonts w:ascii="Times New Roman" w:hAnsi="Times New Roman" w:cs="Times New Roman"/>
          <w:sz w:val="28"/>
          <w:szCs w:val="28"/>
          <w:lang w:bidi="ar-EG"/>
        </w:rPr>
      </w:pPr>
      <w:r w:rsidRPr="00932BCE">
        <w:rPr>
          <w:rFonts w:ascii="Times New Roman" w:hAnsi="Times New Roman" w:cs="Times New Roman"/>
          <w:b/>
          <w:bCs/>
          <w:sz w:val="28"/>
          <w:szCs w:val="28"/>
          <w:lang w:bidi="ar-EG"/>
        </w:rPr>
        <w:t>Aim</w:t>
      </w:r>
      <w:r w:rsidRPr="00932BCE">
        <w:rPr>
          <w:rFonts w:ascii="Times New Roman" w:hAnsi="Times New Roman" w:cs="Times New Roman"/>
          <w:sz w:val="28"/>
          <w:szCs w:val="28"/>
          <w:lang w:bidi="ar-EG"/>
        </w:rPr>
        <w:t xml:space="preserve">: assessment of cognitive functions and </w:t>
      </w:r>
      <w:r w:rsidRPr="00932BCE">
        <w:rPr>
          <w:rFonts w:ascii="Times New Roman" w:hAnsi="Times New Roman" w:cs="Times New Roman"/>
          <w:sz w:val="28"/>
          <w:szCs w:val="28"/>
        </w:rPr>
        <w:t xml:space="preserve">psychosocial behavior </w:t>
      </w:r>
      <w:r w:rsidRPr="00932BCE">
        <w:rPr>
          <w:rFonts w:ascii="Times New Roman" w:hAnsi="Times New Roman" w:cs="Times New Roman"/>
          <w:sz w:val="28"/>
          <w:szCs w:val="28"/>
          <w:lang w:bidi="ar-EG"/>
        </w:rPr>
        <w:t>in patients with type 1 diabetes.</w:t>
      </w:r>
    </w:p>
    <w:p w:rsidR="003E6DB5" w:rsidRPr="00932BCE" w:rsidRDefault="003E6DB5" w:rsidP="004037AC">
      <w:pPr>
        <w:autoSpaceDE w:val="0"/>
        <w:autoSpaceDN w:val="0"/>
        <w:adjustRightInd w:val="0"/>
        <w:spacing w:after="0" w:line="360" w:lineRule="auto"/>
        <w:jc w:val="lowKashida"/>
        <w:rPr>
          <w:rFonts w:ascii="Times New Roman" w:hAnsi="Times New Roman" w:cs="Times New Roman"/>
          <w:sz w:val="28"/>
          <w:szCs w:val="28"/>
          <w:lang w:eastAsia="ar-SA"/>
        </w:rPr>
      </w:pPr>
      <w:r w:rsidRPr="00932BCE">
        <w:rPr>
          <w:rFonts w:ascii="Times New Roman" w:hAnsi="Times New Roman" w:cs="Times New Roman"/>
          <w:b/>
          <w:bCs/>
          <w:sz w:val="28"/>
          <w:szCs w:val="28"/>
          <w:lang w:bidi="ar-EG"/>
        </w:rPr>
        <w:t>Methods</w:t>
      </w:r>
      <w:r w:rsidRPr="00932BCE">
        <w:rPr>
          <w:rFonts w:ascii="Times New Roman" w:hAnsi="Times New Roman" w:cs="Times New Roman"/>
          <w:sz w:val="28"/>
          <w:szCs w:val="28"/>
          <w:lang w:bidi="ar-EG"/>
        </w:rPr>
        <w:t>:</w:t>
      </w:r>
      <w:r w:rsidRPr="00932BCE">
        <w:rPr>
          <w:rFonts w:ascii="Times New Roman" w:hAnsi="Times New Roman" w:cs="Times New Roman"/>
          <w:sz w:val="28"/>
          <w:szCs w:val="28"/>
        </w:rPr>
        <w:t xml:space="preserve">This case control study </w:t>
      </w:r>
      <w:r w:rsidRPr="00932BCE">
        <w:rPr>
          <w:rFonts w:ascii="Times New Roman" w:hAnsi="Times New Roman" w:cs="Times New Roman"/>
          <w:sz w:val="28"/>
          <w:szCs w:val="28"/>
          <w:lang w:eastAsia="ar-SA"/>
        </w:rPr>
        <w:t>was executed in the Diabetes Clinic and the outpatient clinic, Children's Hospital, Ain Shams University. This study was carried out on 40 children, with type 1 diabetes mellitus ages ranged from 6 to 10 years compared with 40 apparently healthy children of the same social background. Cognitive function was assessed by WISC-R, the auditory vigilance testand</w:t>
      </w:r>
      <w:r w:rsidRPr="00932BCE">
        <w:rPr>
          <w:rFonts w:ascii="Times New Roman" w:hAnsi="Times New Roman" w:cs="Times New Roman"/>
          <w:sz w:val="28"/>
          <w:szCs w:val="28"/>
          <w:lang w:bidi="ar-EG"/>
        </w:rPr>
        <w:t>the</w:t>
      </w:r>
      <w:r w:rsidRPr="00932BCE">
        <w:rPr>
          <w:rFonts w:ascii="Times New Roman" w:hAnsi="Times New Roman" w:cs="Times New Roman"/>
          <w:sz w:val="28"/>
          <w:szCs w:val="28"/>
          <w:lang w:eastAsia="ar-SA"/>
        </w:rPr>
        <w:t xml:space="preserve"> figural memory test. Psychosocial Assessment through the Pediatric Symptom Checklist- 17</w:t>
      </w:r>
    </w:p>
    <w:p w:rsidR="003E6DB5" w:rsidRPr="00932BCE" w:rsidRDefault="003E6DB5" w:rsidP="004037AC">
      <w:pPr>
        <w:pStyle w:val="Default"/>
        <w:spacing w:line="360" w:lineRule="auto"/>
        <w:jc w:val="lowKashida"/>
        <w:rPr>
          <w:rFonts w:ascii="Times New Roman" w:hAnsi="Times New Roman"/>
          <w:sz w:val="28"/>
          <w:szCs w:val="28"/>
        </w:rPr>
      </w:pPr>
      <w:r w:rsidRPr="00932BCE">
        <w:rPr>
          <w:rFonts w:ascii="Times New Roman" w:hAnsi="Times New Roman"/>
          <w:b/>
          <w:bCs/>
          <w:sz w:val="28"/>
          <w:szCs w:val="28"/>
          <w:lang w:bidi="ar-EG"/>
        </w:rPr>
        <w:t>Results</w:t>
      </w:r>
      <w:r w:rsidRPr="00932BCE">
        <w:rPr>
          <w:rFonts w:ascii="Times New Roman" w:hAnsi="Times New Roman"/>
          <w:sz w:val="28"/>
          <w:szCs w:val="28"/>
          <w:lang w:bidi="ar-EG"/>
        </w:rPr>
        <w:t>:</w:t>
      </w:r>
      <w:r w:rsidRPr="00932BCE">
        <w:rPr>
          <w:rFonts w:ascii="Times New Roman" w:hAnsi="Times New Roman"/>
          <w:sz w:val="28"/>
          <w:szCs w:val="28"/>
        </w:rPr>
        <w:t xml:space="preserve">  Our results indicated that type 1 diabetes mellitus had negative effect on cognitive performance as type 1 diabetic patients had lower scores in IQ, auditory vigilance test and memory figural test than in controlsand also a negative effect on </w:t>
      </w:r>
      <w:r>
        <w:rPr>
          <w:rFonts w:ascii="Times New Roman" w:hAnsi="Times New Roman"/>
          <w:sz w:val="28"/>
          <w:szCs w:val="28"/>
        </w:rPr>
        <w:t>psychosocial behavior.</w:t>
      </w:r>
    </w:p>
    <w:p w:rsidR="003E6DB5" w:rsidRPr="00932BCE" w:rsidRDefault="003E6DB5" w:rsidP="004037AC">
      <w:pPr>
        <w:pStyle w:val="Default"/>
        <w:spacing w:line="360" w:lineRule="auto"/>
        <w:jc w:val="lowKashida"/>
        <w:rPr>
          <w:rFonts w:ascii="Times New Roman" w:hAnsi="Times New Roman"/>
          <w:sz w:val="28"/>
          <w:szCs w:val="28"/>
        </w:rPr>
      </w:pPr>
      <w:r w:rsidRPr="00932BCE">
        <w:rPr>
          <w:rFonts w:ascii="Times New Roman" w:hAnsi="Times New Roman"/>
          <w:b/>
          <w:bCs/>
          <w:sz w:val="28"/>
          <w:szCs w:val="28"/>
          <w:lang w:bidi="ar-EG"/>
        </w:rPr>
        <w:t>Conclusion</w:t>
      </w:r>
      <w:r w:rsidRPr="00932BCE">
        <w:rPr>
          <w:rFonts w:ascii="Times New Roman" w:hAnsi="Times New Roman"/>
          <w:sz w:val="28"/>
          <w:szCs w:val="28"/>
          <w:lang w:bidi="ar-EG"/>
        </w:rPr>
        <w:t>: type 1 diabetic children are at high risk of cognitive impairment and</w:t>
      </w:r>
      <w:r w:rsidRPr="00932BCE">
        <w:rPr>
          <w:rFonts w:ascii="Times New Roman" w:hAnsi="Times New Roman"/>
          <w:sz w:val="28"/>
          <w:szCs w:val="28"/>
        </w:rPr>
        <w:t xml:space="preserve"> developing depression, anxiety and low self-esteem.</w:t>
      </w:r>
    </w:p>
    <w:p w:rsidR="003E6DB5" w:rsidRPr="00CD493A" w:rsidRDefault="003E6DB5" w:rsidP="00F11F15">
      <w:pPr>
        <w:jc w:val="center"/>
        <w:rPr>
          <w:b/>
          <w:bCs/>
          <w:sz w:val="36"/>
          <w:szCs w:val="36"/>
          <w:rtl/>
          <w:lang w:bidi="ar-EG"/>
        </w:rPr>
      </w:pPr>
      <w:r w:rsidRPr="009D6359">
        <w:rPr>
          <w:rFonts w:ascii="Simplified Arabic" w:hAnsi="Simplified Arabic" w:hint="cs"/>
          <w:b/>
          <w:bCs/>
          <w:sz w:val="36"/>
          <w:szCs w:val="36"/>
          <w:rtl/>
        </w:rPr>
        <w:t>الأداء</w:t>
      </w:r>
      <w:r w:rsidRPr="00CD493A">
        <w:rPr>
          <w:rFonts w:ascii="Simplified Arabic" w:hAnsi="Simplified Arabic"/>
          <w:b/>
          <w:bCs/>
          <w:sz w:val="36"/>
          <w:szCs w:val="36"/>
          <w:rtl/>
          <w:lang w:bidi="ar-EG"/>
        </w:rPr>
        <w:t xml:space="preserve"> </w:t>
      </w:r>
      <w:r w:rsidRPr="00CD493A">
        <w:rPr>
          <w:rFonts w:ascii="Simplified Arabic" w:hAnsi="Simplified Arabic" w:hint="cs"/>
          <w:b/>
          <w:bCs/>
          <w:sz w:val="36"/>
          <w:szCs w:val="36"/>
          <w:rtl/>
          <w:lang w:bidi="ar-EG"/>
        </w:rPr>
        <w:t>ا</w:t>
      </w:r>
      <w:r w:rsidRPr="00CD493A">
        <w:rPr>
          <w:rFonts w:ascii="Simplified Arabic" w:hAnsi="Simplified Arabic"/>
          <w:b/>
          <w:bCs/>
          <w:sz w:val="36"/>
          <w:szCs w:val="36"/>
          <w:rtl/>
          <w:lang w:bidi="ar-EG"/>
        </w:rPr>
        <w:t>ﻹ</w:t>
      </w:r>
      <w:r w:rsidRPr="00CD493A">
        <w:rPr>
          <w:rFonts w:ascii="Simplified Arabic" w:hAnsi="Simplified Arabic" w:hint="cs"/>
          <w:b/>
          <w:bCs/>
          <w:sz w:val="36"/>
          <w:szCs w:val="36"/>
          <w:rtl/>
          <w:lang w:bidi="ar-EG"/>
        </w:rPr>
        <w:t>دراكي</w:t>
      </w:r>
      <w:r w:rsidRPr="009D6359">
        <w:rPr>
          <w:rFonts w:ascii="Simplified Arabic" w:hAnsi="Simplified Arabic"/>
          <w:b/>
          <w:bCs/>
          <w:sz w:val="36"/>
          <w:szCs w:val="36"/>
          <w:rtl/>
        </w:rPr>
        <w:t xml:space="preserve"> </w:t>
      </w:r>
      <w:r w:rsidRPr="009D6359">
        <w:rPr>
          <w:rFonts w:ascii="Simplified Arabic" w:hAnsi="Simplified Arabic" w:hint="cs"/>
          <w:b/>
          <w:bCs/>
          <w:sz w:val="36"/>
          <w:szCs w:val="36"/>
          <w:rtl/>
        </w:rPr>
        <w:t>و</w:t>
      </w:r>
      <w:r w:rsidRPr="00CD493A">
        <w:rPr>
          <w:rFonts w:ascii="Simplified Arabic" w:hAnsi="Simplified Arabic" w:hint="cs"/>
          <w:b/>
          <w:bCs/>
          <w:sz w:val="36"/>
          <w:szCs w:val="36"/>
          <w:rtl/>
        </w:rPr>
        <w:t>السلوك</w:t>
      </w:r>
      <w:r w:rsidRPr="00CD493A">
        <w:rPr>
          <w:rFonts w:ascii="Simplified Arabic" w:hAnsi="Simplified Arabic"/>
          <w:b/>
          <w:bCs/>
          <w:sz w:val="36"/>
          <w:szCs w:val="36"/>
          <w:rtl/>
        </w:rPr>
        <w:t xml:space="preserve"> </w:t>
      </w:r>
      <w:r w:rsidRPr="00CD493A">
        <w:rPr>
          <w:rFonts w:ascii="Simplified Arabic" w:hAnsi="Simplified Arabic" w:hint="cs"/>
          <w:b/>
          <w:bCs/>
          <w:sz w:val="36"/>
          <w:szCs w:val="36"/>
          <w:rtl/>
        </w:rPr>
        <w:t>النفسي</w:t>
      </w:r>
      <w:r w:rsidRPr="00CD493A">
        <w:rPr>
          <w:rFonts w:ascii="Simplified Arabic" w:hAnsi="Simplified Arabic"/>
          <w:b/>
          <w:bCs/>
          <w:sz w:val="36"/>
          <w:szCs w:val="36"/>
          <w:rtl/>
        </w:rPr>
        <w:t xml:space="preserve"> </w:t>
      </w:r>
      <w:r w:rsidRPr="00CD493A">
        <w:rPr>
          <w:rFonts w:ascii="Simplified Arabic" w:hAnsi="Simplified Arabic" w:hint="cs"/>
          <w:b/>
          <w:bCs/>
          <w:sz w:val="36"/>
          <w:szCs w:val="36"/>
          <w:rtl/>
        </w:rPr>
        <w:t>و</w:t>
      </w:r>
      <w:r w:rsidRPr="00CD493A">
        <w:rPr>
          <w:rFonts w:ascii="Simplified Arabic" w:hAnsi="Simplified Arabic"/>
          <w:b/>
          <w:bCs/>
          <w:sz w:val="36"/>
          <w:szCs w:val="36"/>
          <w:rtl/>
        </w:rPr>
        <w:t xml:space="preserve"> </w:t>
      </w:r>
      <w:r w:rsidRPr="00CD493A">
        <w:rPr>
          <w:rFonts w:ascii="Simplified Arabic" w:hAnsi="Simplified Arabic" w:hint="cs"/>
          <w:b/>
          <w:bCs/>
          <w:sz w:val="36"/>
          <w:szCs w:val="36"/>
          <w:rtl/>
        </w:rPr>
        <w:t>ا</w:t>
      </w:r>
      <w:r w:rsidRPr="00CD493A">
        <w:rPr>
          <w:rFonts w:ascii="Simplified Arabic" w:hAnsi="Simplified Arabic"/>
          <w:b/>
          <w:bCs/>
          <w:sz w:val="36"/>
          <w:szCs w:val="36"/>
          <w:rtl/>
        </w:rPr>
        <w:t>ﻹ</w:t>
      </w:r>
      <w:r w:rsidRPr="00CD493A">
        <w:rPr>
          <w:rFonts w:ascii="Simplified Arabic" w:hAnsi="Simplified Arabic" w:hint="cs"/>
          <w:b/>
          <w:bCs/>
          <w:sz w:val="36"/>
          <w:szCs w:val="36"/>
          <w:rtl/>
        </w:rPr>
        <w:t>جتماعي</w:t>
      </w:r>
      <w:r>
        <w:rPr>
          <w:rFonts w:ascii="Simplified Arabic" w:hAnsi="Simplified Arabic"/>
          <w:b/>
          <w:bCs/>
          <w:sz w:val="36"/>
          <w:szCs w:val="36"/>
          <w:rtl/>
        </w:rPr>
        <w:t xml:space="preserve"> </w:t>
      </w:r>
      <w:r w:rsidRPr="00CD493A">
        <w:rPr>
          <w:rFonts w:hint="cs"/>
          <w:b/>
          <w:bCs/>
          <w:sz w:val="36"/>
          <w:szCs w:val="36"/>
          <w:rtl/>
          <w:lang w:bidi="ar-EG"/>
        </w:rPr>
        <w:t>لدى</w:t>
      </w:r>
      <w:r w:rsidRPr="00CD493A">
        <w:rPr>
          <w:b/>
          <w:bCs/>
          <w:sz w:val="36"/>
          <w:szCs w:val="36"/>
          <w:rtl/>
          <w:lang w:bidi="ar-EG"/>
        </w:rPr>
        <w:t xml:space="preserve"> </w:t>
      </w:r>
      <w:r w:rsidRPr="00CD493A">
        <w:rPr>
          <w:rFonts w:hint="cs"/>
          <w:b/>
          <w:bCs/>
          <w:sz w:val="36"/>
          <w:szCs w:val="36"/>
          <w:rtl/>
          <w:lang w:bidi="ar-EG"/>
        </w:rPr>
        <w:t>الأطفال</w:t>
      </w:r>
      <w:r w:rsidRPr="00CD493A">
        <w:rPr>
          <w:b/>
          <w:bCs/>
          <w:sz w:val="36"/>
          <w:szCs w:val="36"/>
          <w:rtl/>
          <w:lang w:bidi="ar-EG"/>
        </w:rPr>
        <w:t xml:space="preserve"> </w:t>
      </w:r>
      <w:r w:rsidRPr="00CD493A">
        <w:rPr>
          <w:rFonts w:hint="cs"/>
          <w:b/>
          <w:bCs/>
          <w:sz w:val="36"/>
          <w:szCs w:val="36"/>
          <w:rtl/>
          <w:lang w:bidi="ar-EG"/>
        </w:rPr>
        <w:t>المصابين</w:t>
      </w:r>
      <w:r w:rsidRPr="00CD493A">
        <w:rPr>
          <w:b/>
          <w:bCs/>
          <w:sz w:val="36"/>
          <w:szCs w:val="36"/>
          <w:rtl/>
          <w:lang w:bidi="ar-EG"/>
        </w:rPr>
        <w:t xml:space="preserve"> </w:t>
      </w:r>
      <w:r w:rsidRPr="00CD493A">
        <w:rPr>
          <w:rFonts w:hint="cs"/>
          <w:b/>
          <w:bCs/>
          <w:sz w:val="36"/>
          <w:szCs w:val="36"/>
          <w:rtl/>
          <w:lang w:bidi="ar-EG"/>
        </w:rPr>
        <w:t>بداء</w:t>
      </w:r>
      <w:r w:rsidRPr="00CD493A">
        <w:rPr>
          <w:b/>
          <w:bCs/>
          <w:sz w:val="36"/>
          <w:szCs w:val="36"/>
          <w:rtl/>
          <w:lang w:bidi="ar-EG"/>
        </w:rPr>
        <w:t xml:space="preserve"> </w:t>
      </w:r>
      <w:r w:rsidRPr="00CD493A">
        <w:rPr>
          <w:rFonts w:hint="cs"/>
          <w:b/>
          <w:bCs/>
          <w:sz w:val="36"/>
          <w:szCs w:val="36"/>
          <w:rtl/>
          <w:lang w:bidi="ar-EG"/>
        </w:rPr>
        <w:t>السكرى</w:t>
      </w:r>
      <w:r w:rsidRPr="00CD493A">
        <w:rPr>
          <w:b/>
          <w:bCs/>
          <w:sz w:val="36"/>
          <w:szCs w:val="36"/>
          <w:rtl/>
          <w:lang w:bidi="ar-EG"/>
        </w:rPr>
        <w:t xml:space="preserve"> </w:t>
      </w:r>
      <w:r w:rsidRPr="00CD493A">
        <w:rPr>
          <w:rFonts w:hint="cs"/>
          <w:b/>
          <w:bCs/>
          <w:sz w:val="36"/>
          <w:szCs w:val="36"/>
          <w:rtl/>
          <w:lang w:bidi="ar-EG"/>
        </w:rPr>
        <w:t>النوع</w:t>
      </w:r>
      <w:r w:rsidRPr="00CD493A">
        <w:rPr>
          <w:b/>
          <w:bCs/>
          <w:sz w:val="36"/>
          <w:szCs w:val="36"/>
          <w:rtl/>
          <w:lang w:bidi="ar-EG"/>
        </w:rPr>
        <w:t xml:space="preserve"> </w:t>
      </w:r>
      <w:r w:rsidRPr="00CD493A">
        <w:rPr>
          <w:rFonts w:hint="cs"/>
          <w:b/>
          <w:bCs/>
          <w:sz w:val="36"/>
          <w:szCs w:val="36"/>
          <w:rtl/>
          <w:lang w:bidi="ar-EG"/>
        </w:rPr>
        <w:t>الأول</w:t>
      </w:r>
    </w:p>
    <w:p w:rsidR="003E6DB5" w:rsidRDefault="003E6DB5" w:rsidP="00EF5D93">
      <w:pPr>
        <w:shd w:val="clear" w:color="auto" w:fill="FFFFFF"/>
        <w:jc w:val="lowKashida"/>
        <w:rPr>
          <w:rFonts w:ascii="Simplified Arabic" w:hAnsi="Simplified Arabic"/>
          <w:lang w:bidi="ar-EG"/>
        </w:rPr>
      </w:pPr>
      <w:r w:rsidRPr="00EA7A33">
        <w:rPr>
          <w:rStyle w:val="longtext"/>
          <w:rFonts w:cs="Simplified Arabic" w:hint="cs"/>
          <w:b/>
          <w:bCs/>
          <w:sz w:val="32"/>
          <w:szCs w:val="32"/>
          <w:shd w:val="clear" w:color="auto" w:fill="FFFFFF"/>
          <w:rtl/>
        </w:rPr>
        <w:t>مقدمـة</w:t>
      </w:r>
      <w:r w:rsidRPr="00EA7A33">
        <w:rPr>
          <w:rStyle w:val="longtext"/>
          <w:rFonts w:ascii="Simplified Arabic" w:hAnsi="Simplified Arabic" w:cs="Simplified Arabic"/>
          <w:b/>
          <w:bCs/>
          <w:sz w:val="32"/>
          <w:szCs w:val="32"/>
          <w:shd w:val="clear" w:color="auto" w:fill="FFFFFF"/>
          <w:rtl/>
        </w:rPr>
        <w:t>:</w:t>
      </w:r>
      <w:r w:rsidRPr="00D624CB">
        <w:rPr>
          <w:rStyle w:val="longtext"/>
          <w:rFonts w:ascii="Simplified Arabic" w:hAnsi="Simplified Arabic" w:cs="Simplified Arabic" w:hint="cs"/>
          <w:shd w:val="clear" w:color="auto" w:fill="FFFFFF"/>
          <w:rtl/>
        </w:rPr>
        <w:t>ﺇ</w:t>
      </w:r>
      <w:r w:rsidRPr="00D624CB">
        <w:rPr>
          <w:rStyle w:val="longtext"/>
          <w:rFonts w:ascii="Simplified Arabic" w:hAnsi="Simplified Arabic" w:cs="Simplified Arabic" w:hint="cs"/>
          <w:shd w:val="clear" w:color="auto" w:fill="FFFFFF"/>
          <w:rtl/>
          <w:lang w:bidi="ar-EG"/>
        </w:rPr>
        <w:t>ن</w:t>
      </w:r>
      <w:r>
        <w:rPr>
          <w:rStyle w:val="longtext"/>
          <w:rFonts w:ascii="Simplified Arabic" w:hAnsi="Simplified Arabic" w:cs="Simplified Arabic"/>
          <w:shd w:val="clear" w:color="auto" w:fill="FFFFFF"/>
          <w:rtl/>
          <w:lang w:bidi="ar-EG"/>
        </w:rPr>
        <w:t xml:space="preserve"> </w:t>
      </w:r>
      <w:r w:rsidRPr="00D624CB">
        <w:rPr>
          <w:rFonts w:ascii="Simplified Arabic" w:hAnsi="Simplified Arabic" w:hint="cs"/>
          <w:rtl/>
        </w:rPr>
        <w:t>داء</w:t>
      </w:r>
      <w:r w:rsidRPr="00D624CB">
        <w:rPr>
          <w:rFonts w:ascii="Simplified Arabic" w:hAnsi="Simplified Arabic"/>
          <w:rtl/>
        </w:rPr>
        <w:t xml:space="preserve"> </w:t>
      </w:r>
      <w:r w:rsidRPr="00D624CB">
        <w:rPr>
          <w:rFonts w:ascii="Simplified Arabic" w:hAnsi="Simplified Arabic" w:hint="cs"/>
          <w:rtl/>
        </w:rPr>
        <w:t>السكري</w:t>
      </w:r>
      <w:r w:rsidRPr="00D624CB">
        <w:rPr>
          <w:rFonts w:ascii="Simplified Arabic" w:hAnsi="Simplified Arabic"/>
          <w:rtl/>
        </w:rPr>
        <w:t xml:space="preserve"> </w:t>
      </w:r>
      <w:r w:rsidRPr="00D624CB">
        <w:rPr>
          <w:rFonts w:ascii="Simplified Arabic" w:hAnsi="Simplified Arabic" w:hint="cs"/>
          <w:rtl/>
        </w:rPr>
        <w:t>النوع</w:t>
      </w:r>
      <w:r w:rsidRPr="00D624CB">
        <w:rPr>
          <w:rFonts w:ascii="Simplified Arabic" w:hAnsi="Simplified Arabic"/>
          <w:rtl/>
        </w:rPr>
        <w:t xml:space="preserve"> </w:t>
      </w:r>
      <w:r w:rsidRPr="00D624CB">
        <w:rPr>
          <w:rFonts w:ascii="Simplified Arabic" w:hAnsi="Simplified Arabic" w:hint="cs"/>
          <w:rtl/>
        </w:rPr>
        <w:t>الأول</w:t>
      </w:r>
      <w:r w:rsidRPr="00D624CB">
        <w:rPr>
          <w:rFonts w:ascii="Simplified Arabic" w:hAnsi="Simplified Arabic"/>
          <w:rtl/>
        </w:rPr>
        <w:t xml:space="preserve"> </w:t>
      </w:r>
      <w:r w:rsidRPr="00D624CB">
        <w:rPr>
          <w:rFonts w:ascii="Simplified Arabic" w:hAnsi="Simplified Arabic" w:hint="cs"/>
          <w:rtl/>
        </w:rPr>
        <w:t>هو</w:t>
      </w:r>
      <w:r w:rsidRPr="00D624CB">
        <w:rPr>
          <w:rFonts w:ascii="Simplified Arabic" w:hAnsi="Simplified Arabic"/>
          <w:rtl/>
        </w:rPr>
        <w:t xml:space="preserve"> </w:t>
      </w:r>
      <w:r w:rsidRPr="00D624CB">
        <w:rPr>
          <w:rFonts w:ascii="Simplified Arabic" w:hAnsi="Simplified Arabic" w:hint="cs"/>
          <w:rtl/>
        </w:rPr>
        <w:t>واحد</w:t>
      </w:r>
      <w:r w:rsidRPr="00D624CB">
        <w:rPr>
          <w:rFonts w:ascii="Simplified Arabic" w:hAnsi="Simplified Arabic"/>
          <w:rtl/>
        </w:rPr>
        <w:t xml:space="preserve"> </w:t>
      </w:r>
      <w:r w:rsidRPr="00D624CB">
        <w:rPr>
          <w:rFonts w:ascii="Simplified Arabic" w:hAnsi="Simplified Arabic" w:hint="cs"/>
          <w:rtl/>
        </w:rPr>
        <w:t>من</w:t>
      </w:r>
      <w:r w:rsidRPr="00D624CB">
        <w:rPr>
          <w:rFonts w:ascii="Simplified Arabic" w:hAnsi="Simplified Arabic"/>
          <w:rtl/>
        </w:rPr>
        <w:t xml:space="preserve"> </w:t>
      </w:r>
      <w:r w:rsidRPr="00D624CB">
        <w:rPr>
          <w:rFonts w:ascii="Simplified Arabic" w:hAnsi="Simplified Arabic" w:hint="cs"/>
          <w:rtl/>
        </w:rPr>
        <w:t>أكثر</w:t>
      </w:r>
      <w:r w:rsidRPr="00D624CB">
        <w:rPr>
          <w:rFonts w:ascii="Simplified Arabic" w:hAnsi="Simplified Arabic"/>
          <w:rtl/>
        </w:rPr>
        <w:t xml:space="preserve"> </w:t>
      </w:r>
      <w:r w:rsidRPr="00D624CB">
        <w:rPr>
          <w:rFonts w:ascii="Simplified Arabic" w:hAnsi="Simplified Arabic" w:hint="cs"/>
          <w:rtl/>
        </w:rPr>
        <w:t>أمراض</w:t>
      </w:r>
      <w:r w:rsidRPr="00D624CB">
        <w:rPr>
          <w:rFonts w:ascii="Simplified Arabic" w:hAnsi="Simplified Arabic"/>
          <w:rtl/>
        </w:rPr>
        <w:t xml:space="preserve"> </w:t>
      </w:r>
      <w:r w:rsidRPr="00D624CB">
        <w:rPr>
          <w:rFonts w:ascii="Simplified Arabic" w:hAnsi="Simplified Arabic" w:hint="cs"/>
          <w:rtl/>
        </w:rPr>
        <w:t>المناعة</w:t>
      </w:r>
      <w:r w:rsidRPr="00D624CB">
        <w:rPr>
          <w:rFonts w:ascii="Simplified Arabic" w:hAnsi="Simplified Arabic"/>
          <w:rtl/>
        </w:rPr>
        <w:t xml:space="preserve"> </w:t>
      </w:r>
      <w:r w:rsidRPr="00D624CB">
        <w:rPr>
          <w:rFonts w:ascii="Simplified Arabic" w:hAnsi="Simplified Arabic" w:hint="cs"/>
          <w:rtl/>
        </w:rPr>
        <w:t>الذاتية</w:t>
      </w:r>
      <w:r w:rsidRPr="00D624CB">
        <w:rPr>
          <w:rFonts w:ascii="Simplified Arabic" w:hAnsi="Simplified Arabic"/>
          <w:rtl/>
        </w:rPr>
        <w:t xml:space="preserve"> </w:t>
      </w:r>
      <w:r w:rsidRPr="00D624CB">
        <w:rPr>
          <w:rFonts w:ascii="Simplified Arabic" w:hAnsi="Simplified Arabic" w:hint="cs"/>
          <w:rtl/>
        </w:rPr>
        <w:t>المزمنة</w:t>
      </w:r>
      <w:r w:rsidRPr="00D624CB">
        <w:rPr>
          <w:rFonts w:ascii="Simplified Arabic" w:hAnsi="Simplified Arabic"/>
          <w:rtl/>
        </w:rPr>
        <w:t xml:space="preserve"> </w:t>
      </w:r>
      <w:r w:rsidRPr="00D624CB">
        <w:rPr>
          <w:rFonts w:ascii="Simplified Arabic" w:hAnsi="Simplified Arabic" w:hint="cs"/>
          <w:rtl/>
        </w:rPr>
        <w:t>انتشارا</w:t>
      </w:r>
      <w:r w:rsidRPr="00D624CB">
        <w:rPr>
          <w:rFonts w:ascii="Simplified Arabic" w:hAnsi="Simplified Arabic"/>
          <w:rtl/>
        </w:rPr>
        <w:t>ﹰ.</w:t>
      </w:r>
      <w:r w:rsidRPr="00545210">
        <w:rPr>
          <w:rFonts w:ascii="Simplified Arabic" w:hAnsi="Simplified Arabic"/>
          <w:rtl/>
        </w:rPr>
        <w:t xml:space="preserve"> </w:t>
      </w:r>
      <w:r w:rsidRPr="00882192">
        <w:rPr>
          <w:rFonts w:ascii="Simplified Arabic" w:hAnsi="Simplified Arabic" w:hint="cs"/>
          <w:rtl/>
        </w:rPr>
        <w:t>و</w:t>
      </w:r>
      <w:r w:rsidRPr="00882192">
        <w:rPr>
          <w:rFonts w:ascii="Simplified Arabic" w:hAnsi="Simplified Arabic"/>
          <w:rtl/>
        </w:rPr>
        <w:t xml:space="preserve"> </w:t>
      </w:r>
      <w:r w:rsidRPr="00882192">
        <w:rPr>
          <w:rFonts w:ascii="Simplified Arabic" w:hAnsi="Simplified Arabic" w:hint="cs"/>
          <w:rtl/>
        </w:rPr>
        <w:t>يمكن</w:t>
      </w:r>
      <w:r>
        <w:rPr>
          <w:rFonts w:ascii="Simplified Arabic" w:hAnsi="Simplified Arabic"/>
          <w:rtl/>
        </w:rPr>
        <w:t xml:space="preserve"> </w:t>
      </w:r>
      <w:r w:rsidRPr="00882192">
        <w:rPr>
          <w:rFonts w:ascii="Simplified Arabic" w:hAnsi="Simplified Arabic" w:hint="cs"/>
          <w:rtl/>
        </w:rPr>
        <w:t>أن</w:t>
      </w:r>
      <w:r>
        <w:rPr>
          <w:rFonts w:ascii="Simplified Arabic" w:hAnsi="Simplified Arabic"/>
          <w:rtl/>
        </w:rPr>
        <w:t xml:space="preserve"> </w:t>
      </w:r>
      <w:r w:rsidRPr="00882192">
        <w:rPr>
          <w:rFonts w:ascii="Simplified Arabic" w:hAnsi="Simplified Arabic" w:hint="cs"/>
          <w:rtl/>
        </w:rPr>
        <w:t>يحدث</w:t>
      </w:r>
      <w:r>
        <w:rPr>
          <w:rFonts w:ascii="Simplified Arabic" w:hAnsi="Simplified Arabic"/>
          <w:rtl/>
        </w:rPr>
        <w:t xml:space="preserve"> </w:t>
      </w:r>
      <w:r w:rsidRPr="00882192">
        <w:rPr>
          <w:rFonts w:ascii="Simplified Arabic" w:hAnsi="Simplified Arabic" w:hint="cs"/>
          <w:rtl/>
        </w:rPr>
        <w:t>في</w:t>
      </w:r>
      <w:r>
        <w:rPr>
          <w:rFonts w:ascii="Simplified Arabic" w:hAnsi="Simplified Arabic"/>
          <w:rtl/>
        </w:rPr>
        <w:t xml:space="preserve"> </w:t>
      </w:r>
      <w:r w:rsidRPr="00882192">
        <w:rPr>
          <w:rFonts w:ascii="Simplified Arabic" w:hAnsi="Simplified Arabic" w:hint="cs"/>
          <w:rtl/>
        </w:rPr>
        <w:t>أي</w:t>
      </w:r>
      <w:r>
        <w:rPr>
          <w:rFonts w:ascii="Simplified Arabic" w:hAnsi="Simplified Arabic"/>
          <w:rtl/>
        </w:rPr>
        <w:t xml:space="preserve"> </w:t>
      </w:r>
      <w:r w:rsidRPr="00882192">
        <w:rPr>
          <w:rFonts w:ascii="Simplified Arabic" w:hAnsi="Simplified Arabic" w:hint="cs"/>
          <w:rtl/>
        </w:rPr>
        <w:t>سن</w:t>
      </w:r>
      <w:r>
        <w:rPr>
          <w:rFonts w:ascii="Simplified Arabic" w:hAnsi="Simplified Arabic"/>
          <w:rtl/>
        </w:rPr>
        <w:t xml:space="preserve"> </w:t>
      </w:r>
      <w:r w:rsidRPr="00882192">
        <w:rPr>
          <w:rFonts w:ascii="Simplified Arabic" w:hAnsi="Simplified Arabic" w:hint="cs"/>
          <w:rtl/>
        </w:rPr>
        <w:t>ولكن</w:t>
      </w:r>
      <w:r>
        <w:rPr>
          <w:rFonts w:ascii="Simplified Arabic" w:hAnsi="Simplified Arabic"/>
          <w:rtl/>
        </w:rPr>
        <w:t xml:space="preserve"> </w:t>
      </w:r>
      <w:r w:rsidRPr="00882192">
        <w:rPr>
          <w:rFonts w:ascii="Simplified Arabic" w:hAnsi="Simplified Arabic" w:hint="cs"/>
          <w:rtl/>
        </w:rPr>
        <w:t>الأكثر</w:t>
      </w:r>
      <w:r>
        <w:rPr>
          <w:rFonts w:ascii="Simplified Arabic" w:hAnsi="Simplified Arabic"/>
          <w:rtl/>
        </w:rPr>
        <w:t xml:space="preserve"> </w:t>
      </w:r>
      <w:r w:rsidRPr="00882192">
        <w:rPr>
          <w:rFonts w:ascii="Simplified Arabic" w:hAnsi="Simplified Arabic" w:hint="cs"/>
          <w:rtl/>
        </w:rPr>
        <w:t>شيوعا</w:t>
      </w:r>
      <w:r>
        <w:rPr>
          <w:rFonts w:ascii="Simplified Arabic" w:hAnsi="Simplified Arabic"/>
          <w:rtl/>
        </w:rPr>
        <w:t xml:space="preserve"> </w:t>
      </w:r>
      <w:r w:rsidRPr="00882192">
        <w:rPr>
          <w:rFonts w:ascii="Simplified Arabic" w:hAnsi="Simplified Arabic" w:hint="cs"/>
          <w:rtl/>
        </w:rPr>
        <w:t>هو</w:t>
      </w:r>
      <w:r>
        <w:rPr>
          <w:rFonts w:ascii="Simplified Arabic" w:hAnsi="Simplified Arabic"/>
          <w:rtl/>
        </w:rPr>
        <w:t xml:space="preserve"> </w:t>
      </w:r>
      <w:r w:rsidRPr="00882192">
        <w:rPr>
          <w:rFonts w:ascii="Simplified Arabic" w:hAnsi="Simplified Arabic" w:hint="cs"/>
          <w:rtl/>
        </w:rPr>
        <w:t>تشخيصه</w:t>
      </w:r>
      <w:r>
        <w:rPr>
          <w:rFonts w:ascii="Simplified Arabic" w:hAnsi="Simplified Arabic"/>
          <w:rtl/>
        </w:rPr>
        <w:t xml:space="preserve"> </w:t>
      </w:r>
      <w:r w:rsidRPr="00882192">
        <w:rPr>
          <w:rFonts w:ascii="Simplified Arabic" w:hAnsi="Simplified Arabic" w:hint="cs"/>
          <w:rtl/>
        </w:rPr>
        <w:t>من</w:t>
      </w:r>
      <w:r>
        <w:rPr>
          <w:rFonts w:ascii="Simplified Arabic" w:hAnsi="Simplified Arabic"/>
          <w:rtl/>
        </w:rPr>
        <w:t xml:space="preserve"> </w:t>
      </w:r>
      <w:r w:rsidRPr="00882192">
        <w:rPr>
          <w:rFonts w:ascii="Simplified Arabic" w:hAnsi="Simplified Arabic" w:hint="cs"/>
          <w:rtl/>
        </w:rPr>
        <w:t>الطفولة</w:t>
      </w:r>
      <w:r>
        <w:rPr>
          <w:rFonts w:ascii="Simplified Arabic" w:hAnsi="Simplified Arabic"/>
          <w:rtl/>
        </w:rPr>
        <w:t xml:space="preserve"> </w:t>
      </w:r>
      <w:r w:rsidRPr="00882192">
        <w:rPr>
          <w:rFonts w:ascii="Simplified Arabic" w:hAnsi="Simplified Arabic" w:hint="cs"/>
          <w:rtl/>
        </w:rPr>
        <w:t>إلى</w:t>
      </w:r>
      <w:r>
        <w:rPr>
          <w:rFonts w:ascii="Simplified Arabic" w:hAnsi="Simplified Arabic"/>
          <w:rtl/>
        </w:rPr>
        <w:t xml:space="preserve"> </w:t>
      </w:r>
      <w:r w:rsidRPr="00882192">
        <w:rPr>
          <w:rFonts w:ascii="Simplified Arabic" w:hAnsi="Simplified Arabic" w:hint="cs"/>
          <w:rtl/>
        </w:rPr>
        <w:t>أواخر</w:t>
      </w:r>
      <w:r>
        <w:rPr>
          <w:rFonts w:ascii="Simplified Arabic" w:hAnsi="Simplified Arabic"/>
          <w:rtl/>
        </w:rPr>
        <w:t xml:space="preserve"> </w:t>
      </w:r>
      <w:r w:rsidRPr="00882192">
        <w:rPr>
          <w:rFonts w:ascii="Simplified Arabic" w:hAnsi="Simplified Arabic" w:hint="cs"/>
          <w:rtl/>
        </w:rPr>
        <w:t>الثلاثينات</w:t>
      </w:r>
      <w:r w:rsidRPr="00882192">
        <w:rPr>
          <w:rFonts w:ascii="Simplified Arabic" w:hAnsi="Simplified Arabic"/>
          <w:b/>
          <w:bCs/>
          <w:i/>
          <w:iCs/>
        </w:rPr>
        <w:t> </w:t>
      </w:r>
      <w:r w:rsidRPr="00882192">
        <w:rPr>
          <w:rFonts w:ascii="Simplified Arabic" w:hAnsi="Simplified Arabic" w:hint="cs"/>
          <w:rtl/>
        </w:rPr>
        <w:t>و</w:t>
      </w:r>
      <w:r w:rsidRPr="00882192">
        <w:rPr>
          <w:rFonts w:ascii="Simplified Arabic" w:hAnsi="Simplified Arabic"/>
          <w:rtl/>
        </w:rPr>
        <w:t xml:space="preserve"> </w:t>
      </w:r>
      <w:r w:rsidRPr="00882192">
        <w:rPr>
          <w:rFonts w:ascii="Simplified Arabic" w:hAnsi="Simplified Arabic" w:hint="cs"/>
          <w:rtl/>
        </w:rPr>
        <w:t>ينتج</w:t>
      </w:r>
      <w:r w:rsidRPr="00882192">
        <w:rPr>
          <w:rFonts w:ascii="Simplified Arabic" w:hAnsi="Simplified Arabic"/>
          <w:rtl/>
        </w:rPr>
        <w:t xml:space="preserve"> </w:t>
      </w:r>
      <w:r w:rsidRPr="00882192">
        <w:rPr>
          <w:rFonts w:ascii="Simplified Arabic" w:hAnsi="Simplified Arabic" w:hint="cs"/>
          <w:rtl/>
        </w:rPr>
        <w:t>هذا</w:t>
      </w:r>
      <w:r>
        <w:rPr>
          <w:rFonts w:ascii="Simplified Arabic" w:hAnsi="Simplified Arabic"/>
          <w:rtl/>
        </w:rPr>
        <w:t xml:space="preserve"> </w:t>
      </w:r>
      <w:r w:rsidRPr="00882192">
        <w:rPr>
          <w:rFonts w:ascii="Simplified Arabic" w:hAnsi="Simplified Arabic" w:hint="cs"/>
          <w:rtl/>
        </w:rPr>
        <w:t>المرض</w:t>
      </w:r>
      <w:r w:rsidRPr="00882192">
        <w:rPr>
          <w:rFonts w:ascii="Simplified Arabic" w:hAnsi="Simplified Arabic"/>
          <w:rtl/>
        </w:rPr>
        <w:t xml:space="preserve"> </w:t>
      </w:r>
      <w:r w:rsidRPr="00882192">
        <w:rPr>
          <w:rFonts w:ascii="Simplified Arabic" w:hAnsi="Simplified Arabic" w:hint="cs"/>
          <w:rtl/>
        </w:rPr>
        <w:t>من</w:t>
      </w:r>
      <w:r w:rsidRPr="00882192">
        <w:rPr>
          <w:rFonts w:ascii="Simplified Arabic" w:hAnsi="Simplified Arabic"/>
          <w:rtl/>
        </w:rPr>
        <w:t xml:space="preserve"> </w:t>
      </w:r>
      <w:r w:rsidRPr="00882192">
        <w:rPr>
          <w:rFonts w:ascii="Simplified Arabic" w:hAnsi="Simplified Arabic" w:hint="cs"/>
          <w:rtl/>
        </w:rPr>
        <w:t>التدمير</w:t>
      </w:r>
      <w:r w:rsidRPr="00882192">
        <w:rPr>
          <w:rFonts w:ascii="Simplified Arabic" w:hAnsi="Simplified Arabic"/>
          <w:rtl/>
        </w:rPr>
        <w:t xml:space="preserve"> </w:t>
      </w:r>
      <w:r w:rsidRPr="00882192">
        <w:rPr>
          <w:rFonts w:ascii="Simplified Arabic" w:hAnsi="Simplified Arabic" w:hint="cs"/>
          <w:rtl/>
        </w:rPr>
        <w:t>التدريجي</w:t>
      </w:r>
      <w:r>
        <w:rPr>
          <w:rFonts w:ascii="Simplified Arabic" w:hAnsi="Simplified Arabic"/>
          <w:rtl/>
        </w:rPr>
        <w:t xml:space="preserve"> </w:t>
      </w:r>
      <w:r w:rsidRPr="00882192">
        <w:rPr>
          <w:rFonts w:ascii="Simplified Arabic" w:hAnsi="Simplified Arabic"/>
          <w:rtl/>
        </w:rPr>
        <w:t>ﻹ</w:t>
      </w:r>
      <w:r w:rsidRPr="00882192">
        <w:rPr>
          <w:rFonts w:ascii="Simplified Arabic" w:hAnsi="Simplified Arabic" w:hint="cs"/>
          <w:rtl/>
        </w:rPr>
        <w:t>نتاج</w:t>
      </w:r>
      <w:r>
        <w:rPr>
          <w:rFonts w:ascii="Simplified Arabic" w:hAnsi="Simplified Arabic"/>
          <w:rtl/>
        </w:rPr>
        <w:t xml:space="preserve"> </w:t>
      </w:r>
      <w:r w:rsidRPr="00882192">
        <w:rPr>
          <w:rFonts w:ascii="Simplified Arabic" w:hAnsi="Simplified Arabic" w:hint="cs"/>
          <w:rtl/>
        </w:rPr>
        <w:t>الأنسولين</w:t>
      </w:r>
      <w:r>
        <w:rPr>
          <w:rFonts w:ascii="Simplified Arabic" w:hAnsi="Simplified Arabic"/>
          <w:rtl/>
        </w:rPr>
        <w:t xml:space="preserve"> </w:t>
      </w:r>
      <w:r w:rsidRPr="00882192">
        <w:rPr>
          <w:rFonts w:ascii="Simplified Arabic" w:hAnsi="Simplified Arabic" w:hint="cs"/>
          <w:rtl/>
        </w:rPr>
        <w:t>من</w:t>
      </w:r>
      <w:r>
        <w:rPr>
          <w:rFonts w:ascii="Simplified Arabic" w:hAnsi="Simplified Arabic"/>
          <w:rtl/>
        </w:rPr>
        <w:t xml:space="preserve"> </w:t>
      </w:r>
      <w:r w:rsidRPr="00882192">
        <w:rPr>
          <w:rFonts w:ascii="Simplified Arabic" w:hAnsi="Simplified Arabic" w:hint="cs"/>
          <w:rtl/>
        </w:rPr>
        <w:t>خلايا</w:t>
      </w:r>
      <w:r>
        <w:rPr>
          <w:rFonts w:ascii="Simplified Arabic" w:hAnsi="Simplified Arabic"/>
          <w:rtl/>
        </w:rPr>
        <w:t xml:space="preserve"> </w:t>
      </w:r>
      <w:r w:rsidRPr="00882192">
        <w:rPr>
          <w:rFonts w:ascii="Simplified Arabic" w:hAnsi="Simplified Arabic" w:hint="cs"/>
          <w:rtl/>
        </w:rPr>
        <w:t>بيتا</w:t>
      </w:r>
      <w:r>
        <w:rPr>
          <w:rFonts w:ascii="Simplified Arabic" w:hAnsi="Simplified Arabic"/>
          <w:rtl/>
        </w:rPr>
        <w:t xml:space="preserve"> </w:t>
      </w:r>
      <w:r w:rsidRPr="00882192">
        <w:rPr>
          <w:rFonts w:ascii="Simplified Arabic" w:hAnsi="Simplified Arabic" w:hint="cs"/>
          <w:rtl/>
        </w:rPr>
        <w:t>في</w:t>
      </w:r>
      <w:r>
        <w:rPr>
          <w:rFonts w:ascii="Simplified Arabic" w:hAnsi="Simplified Arabic"/>
          <w:rtl/>
        </w:rPr>
        <w:t xml:space="preserve"> </w:t>
      </w:r>
      <w:r w:rsidRPr="00882192">
        <w:rPr>
          <w:rFonts w:ascii="Simplified Arabic" w:hAnsi="Simplified Arabic" w:hint="cs"/>
          <w:rtl/>
        </w:rPr>
        <w:t>البنكرياس</w:t>
      </w:r>
      <w:r>
        <w:rPr>
          <w:rFonts w:ascii="Simplified Arabic" w:hAnsi="Simplified Arabic"/>
        </w:rPr>
        <w:t xml:space="preserve">. </w:t>
      </w:r>
      <w:r w:rsidRPr="00D624CB">
        <w:rPr>
          <w:rFonts w:ascii="Simplified Arabic" w:hAnsi="Simplified Arabic"/>
          <w:rtl/>
        </w:rPr>
        <w:t xml:space="preserve"> ﺇ</w:t>
      </w:r>
      <w:r w:rsidRPr="00D624CB">
        <w:rPr>
          <w:rFonts w:ascii="Simplified Arabic" w:hAnsi="Simplified Arabic" w:hint="cs"/>
          <w:rtl/>
        </w:rPr>
        <w:t>ن</w:t>
      </w:r>
      <w:r w:rsidRPr="00D624CB">
        <w:rPr>
          <w:rFonts w:ascii="Simplified Arabic" w:hAnsi="Simplified Arabic"/>
          <w:rtl/>
        </w:rPr>
        <w:t xml:space="preserve"> </w:t>
      </w:r>
      <w:r w:rsidRPr="00D624CB">
        <w:rPr>
          <w:rFonts w:ascii="Simplified Arabic" w:hAnsi="Simplified Arabic" w:hint="cs"/>
          <w:rtl/>
        </w:rPr>
        <w:t>ا</w:t>
      </w:r>
      <w:r w:rsidRPr="00D624CB">
        <w:rPr>
          <w:rFonts w:ascii="Simplified Arabic" w:hAnsi="Simplified Arabic"/>
          <w:rtl/>
        </w:rPr>
        <w:t>ﻹ</w:t>
      </w:r>
      <w:r w:rsidRPr="00D624CB">
        <w:rPr>
          <w:rFonts w:ascii="Simplified Arabic" w:hAnsi="Simplified Arabic" w:hint="cs"/>
          <w:rtl/>
        </w:rPr>
        <w:t>مداد</w:t>
      </w:r>
      <w:r>
        <w:rPr>
          <w:rFonts w:ascii="Simplified Arabic" w:hAnsi="Simplified Arabic"/>
        </w:rPr>
        <w:t xml:space="preserve"> </w:t>
      </w:r>
      <w:r w:rsidRPr="00D624CB">
        <w:rPr>
          <w:rFonts w:ascii="Simplified Arabic" w:hAnsi="Simplified Arabic" w:hint="cs"/>
          <w:rtl/>
        </w:rPr>
        <w:t>الدائم</w:t>
      </w:r>
      <w:r w:rsidRPr="00D624CB">
        <w:rPr>
          <w:rFonts w:ascii="Simplified Arabic" w:hAnsi="Simplified Arabic"/>
          <w:rtl/>
        </w:rPr>
        <w:t xml:space="preserve"> </w:t>
      </w:r>
      <w:r w:rsidRPr="00D624CB">
        <w:rPr>
          <w:rFonts w:ascii="Simplified Arabic" w:hAnsi="Simplified Arabic" w:hint="cs"/>
          <w:rtl/>
        </w:rPr>
        <w:t>من</w:t>
      </w:r>
      <w:r w:rsidRPr="00D624CB">
        <w:rPr>
          <w:rFonts w:ascii="Simplified Arabic" w:hAnsi="Simplified Arabic"/>
          <w:rtl/>
        </w:rPr>
        <w:t xml:space="preserve"> </w:t>
      </w:r>
      <w:r w:rsidRPr="00D624CB">
        <w:rPr>
          <w:rFonts w:ascii="Simplified Arabic" w:hAnsi="Simplified Arabic" w:hint="cs"/>
          <w:rtl/>
        </w:rPr>
        <w:t>الجلوكوز</w:t>
      </w:r>
      <w:r w:rsidRPr="00D624CB">
        <w:rPr>
          <w:rFonts w:ascii="Simplified Arabic" w:hAnsi="Simplified Arabic"/>
          <w:rtl/>
        </w:rPr>
        <w:t xml:space="preserve"> </w:t>
      </w:r>
      <w:r w:rsidRPr="00D624CB">
        <w:rPr>
          <w:rFonts w:ascii="Simplified Arabic" w:hAnsi="Simplified Arabic" w:hint="cs"/>
          <w:rtl/>
        </w:rPr>
        <w:t>حيوي</w:t>
      </w:r>
      <w:r>
        <w:rPr>
          <w:rFonts w:ascii="Simplified Arabic" w:hAnsi="Simplified Arabic"/>
        </w:rPr>
        <w:t xml:space="preserve"> </w:t>
      </w:r>
      <w:r w:rsidRPr="00D624CB">
        <w:rPr>
          <w:rFonts w:ascii="Simplified Arabic" w:hAnsi="Simplified Arabic"/>
          <w:rtl/>
        </w:rPr>
        <w:t>ﻠﻺ</w:t>
      </w:r>
      <w:r w:rsidRPr="00D624CB">
        <w:rPr>
          <w:rFonts w:ascii="Simplified Arabic" w:hAnsi="Simplified Arabic" w:hint="cs"/>
          <w:rtl/>
        </w:rPr>
        <w:t>يض</w:t>
      </w:r>
      <w:r>
        <w:rPr>
          <w:rFonts w:ascii="Simplified Arabic" w:hAnsi="Simplified Arabic"/>
        </w:rPr>
        <w:t xml:space="preserve"> </w:t>
      </w:r>
      <w:r w:rsidRPr="00D624CB">
        <w:rPr>
          <w:rFonts w:ascii="Simplified Arabic" w:hAnsi="Simplified Arabic" w:hint="cs"/>
          <w:rtl/>
        </w:rPr>
        <w:t>الطبيعي</w:t>
      </w:r>
      <w:r w:rsidRPr="00D624CB">
        <w:rPr>
          <w:rFonts w:ascii="Simplified Arabic" w:hAnsi="Simplified Arabic"/>
          <w:rtl/>
        </w:rPr>
        <w:t xml:space="preserve"> </w:t>
      </w:r>
      <w:r>
        <w:rPr>
          <w:rFonts w:ascii="Simplified Arabic" w:hAnsi="Simplified Arabic" w:hint="cs"/>
          <w:rtl/>
          <w:lang w:bidi="ar-EG"/>
        </w:rPr>
        <w:t>للمخ</w:t>
      </w:r>
      <w:r w:rsidRPr="00D624CB">
        <w:rPr>
          <w:rFonts w:ascii="Simplified Arabic" w:hAnsi="Simplified Arabic"/>
          <w:rtl/>
        </w:rPr>
        <w:t xml:space="preserve">. </w:t>
      </w:r>
      <w:r w:rsidRPr="00D624CB">
        <w:rPr>
          <w:rFonts w:ascii="Simplified Arabic" w:hAnsi="Simplified Arabic" w:hint="cs"/>
          <w:rtl/>
        </w:rPr>
        <w:t>يتعرض</w:t>
      </w:r>
      <w:r w:rsidRPr="00D624CB">
        <w:rPr>
          <w:rFonts w:ascii="Simplified Arabic" w:hAnsi="Simplified Arabic"/>
          <w:rtl/>
        </w:rPr>
        <w:t xml:space="preserve"> </w:t>
      </w:r>
      <w:r w:rsidRPr="00D624CB">
        <w:rPr>
          <w:rFonts w:ascii="Simplified Arabic" w:hAnsi="Simplified Arabic" w:hint="cs"/>
          <w:rtl/>
        </w:rPr>
        <w:t>كل</w:t>
      </w:r>
      <w:r w:rsidRPr="00D624CB">
        <w:rPr>
          <w:rFonts w:ascii="Simplified Arabic" w:hAnsi="Simplified Arabic"/>
          <w:rtl/>
        </w:rPr>
        <w:t xml:space="preserve"> </w:t>
      </w:r>
      <w:r w:rsidRPr="00D624CB">
        <w:rPr>
          <w:rFonts w:ascii="Simplified Arabic" w:hAnsi="Simplified Arabic" w:hint="cs"/>
          <w:rtl/>
        </w:rPr>
        <w:t>مريض</w:t>
      </w:r>
      <w:r w:rsidRPr="00D624CB">
        <w:rPr>
          <w:rFonts w:ascii="Simplified Arabic" w:hAnsi="Simplified Arabic"/>
          <w:rtl/>
        </w:rPr>
        <w:t xml:space="preserve"> </w:t>
      </w:r>
      <w:r w:rsidRPr="00D624CB">
        <w:rPr>
          <w:rFonts w:ascii="Simplified Arabic" w:hAnsi="Simplified Arabic" w:hint="cs"/>
          <w:rtl/>
        </w:rPr>
        <w:t>بداء</w:t>
      </w:r>
      <w:r w:rsidRPr="00D624CB">
        <w:rPr>
          <w:rFonts w:ascii="Simplified Arabic" w:hAnsi="Simplified Arabic"/>
          <w:rtl/>
        </w:rPr>
        <w:t xml:space="preserve"> </w:t>
      </w:r>
      <w:r w:rsidRPr="00D624CB">
        <w:rPr>
          <w:rFonts w:ascii="Simplified Arabic" w:hAnsi="Simplified Arabic" w:hint="cs"/>
          <w:rtl/>
        </w:rPr>
        <w:t>السكري</w:t>
      </w:r>
      <w:r>
        <w:rPr>
          <w:rFonts w:ascii="Simplified Arabic" w:hAnsi="Simplified Arabic"/>
        </w:rPr>
        <w:t xml:space="preserve"> </w:t>
      </w:r>
      <w:r w:rsidRPr="00D624CB">
        <w:rPr>
          <w:rFonts w:ascii="Simplified Arabic" w:hAnsi="Simplified Arabic" w:hint="cs"/>
          <w:rtl/>
        </w:rPr>
        <w:t>لعامل</w:t>
      </w:r>
      <w:r w:rsidRPr="00D624CB">
        <w:rPr>
          <w:rFonts w:ascii="Simplified Arabic" w:hAnsi="Simplified Arabic"/>
          <w:rtl/>
        </w:rPr>
        <w:t xml:space="preserve"> </w:t>
      </w:r>
      <w:r w:rsidRPr="00D624CB">
        <w:rPr>
          <w:rFonts w:ascii="Simplified Arabic" w:hAnsi="Simplified Arabic" w:hint="cs"/>
          <w:rtl/>
        </w:rPr>
        <w:t>واحد</w:t>
      </w:r>
      <w:r w:rsidRPr="00D624CB">
        <w:rPr>
          <w:rFonts w:ascii="Simplified Arabic" w:hAnsi="Simplified Arabic"/>
          <w:rtl/>
        </w:rPr>
        <w:t xml:space="preserve"> </w:t>
      </w:r>
      <w:r w:rsidRPr="00D624CB">
        <w:rPr>
          <w:rFonts w:ascii="Simplified Arabic" w:hAnsi="Simplified Arabic" w:hint="cs"/>
          <w:rtl/>
        </w:rPr>
        <w:t>أو</w:t>
      </w:r>
      <w:r w:rsidRPr="00D624CB">
        <w:rPr>
          <w:rFonts w:ascii="Simplified Arabic" w:hAnsi="Simplified Arabic"/>
          <w:rtl/>
        </w:rPr>
        <w:t xml:space="preserve"> </w:t>
      </w:r>
      <w:r w:rsidRPr="00D624CB">
        <w:rPr>
          <w:rFonts w:ascii="Simplified Arabic" w:hAnsi="Simplified Arabic" w:hint="cs"/>
          <w:rtl/>
        </w:rPr>
        <w:t>أكثر</w:t>
      </w:r>
      <w:r w:rsidRPr="00D624CB">
        <w:rPr>
          <w:rFonts w:ascii="Simplified Arabic" w:hAnsi="Simplified Arabic"/>
          <w:rtl/>
        </w:rPr>
        <w:t xml:space="preserve"> </w:t>
      </w:r>
      <w:r w:rsidRPr="00D624CB">
        <w:rPr>
          <w:rFonts w:ascii="Simplified Arabic" w:hAnsi="Simplified Arabic" w:hint="cs"/>
          <w:rtl/>
        </w:rPr>
        <w:t>أثناء</w:t>
      </w:r>
      <w:r w:rsidRPr="00D624CB">
        <w:rPr>
          <w:rFonts w:ascii="Simplified Arabic" w:hAnsi="Simplified Arabic"/>
          <w:rtl/>
        </w:rPr>
        <w:t xml:space="preserve"> </w:t>
      </w:r>
      <w:r w:rsidRPr="00D624CB">
        <w:rPr>
          <w:rFonts w:ascii="Simplified Arabic" w:hAnsi="Simplified Arabic" w:hint="cs"/>
          <w:rtl/>
        </w:rPr>
        <w:t>المرض</w:t>
      </w:r>
      <w:r w:rsidRPr="00D624CB">
        <w:rPr>
          <w:rFonts w:ascii="Simplified Arabic" w:hAnsi="Simplified Arabic"/>
          <w:rtl/>
        </w:rPr>
        <w:t xml:space="preserve"> </w:t>
      </w:r>
      <w:r w:rsidRPr="00D624CB">
        <w:rPr>
          <w:rFonts w:ascii="Simplified Arabic" w:hAnsi="Simplified Arabic" w:hint="cs"/>
          <w:rtl/>
        </w:rPr>
        <w:t>ولكن</w:t>
      </w:r>
      <w:r w:rsidRPr="00D624CB">
        <w:rPr>
          <w:rFonts w:ascii="Simplified Arabic" w:hAnsi="Simplified Arabic"/>
          <w:rtl/>
        </w:rPr>
        <w:t xml:space="preserve"> </w:t>
      </w:r>
      <w:r w:rsidRPr="00D624CB">
        <w:rPr>
          <w:rFonts w:ascii="Simplified Arabic" w:hAnsi="Simplified Arabic" w:hint="cs"/>
          <w:rtl/>
        </w:rPr>
        <w:t>تأثيره</w:t>
      </w:r>
      <w:r w:rsidRPr="00D624CB">
        <w:rPr>
          <w:rFonts w:ascii="Simplified Arabic" w:hAnsi="Simplified Arabic"/>
          <w:rtl/>
        </w:rPr>
        <w:t xml:space="preserve"> </w:t>
      </w:r>
      <w:r w:rsidRPr="00D624CB">
        <w:rPr>
          <w:rFonts w:ascii="Simplified Arabic" w:hAnsi="Simplified Arabic" w:hint="cs"/>
          <w:rtl/>
        </w:rPr>
        <w:t>على</w:t>
      </w:r>
      <w:r>
        <w:rPr>
          <w:rFonts w:ascii="Simplified Arabic" w:hAnsi="Simplified Arabic"/>
          <w:rtl/>
        </w:rPr>
        <w:t xml:space="preserve"> </w:t>
      </w:r>
      <w:r w:rsidRPr="009D6359">
        <w:rPr>
          <w:rFonts w:ascii="Simplified Arabic" w:hAnsi="Simplified Arabic" w:hint="cs"/>
          <w:rtl/>
        </w:rPr>
        <w:t>الأداء</w:t>
      </w:r>
      <w:r w:rsidRPr="00D624CB">
        <w:rPr>
          <w:rFonts w:ascii="Simplified Arabic" w:hAnsi="Simplified Arabic"/>
          <w:rtl/>
          <w:lang w:bidi="ar-EG"/>
        </w:rPr>
        <w:t xml:space="preserve"> </w:t>
      </w:r>
      <w:r w:rsidRPr="00D624CB">
        <w:rPr>
          <w:rFonts w:ascii="Simplified Arabic" w:hAnsi="Simplified Arabic" w:hint="cs"/>
          <w:rtl/>
          <w:lang w:bidi="ar-EG"/>
        </w:rPr>
        <w:t>ا</w:t>
      </w:r>
      <w:r w:rsidRPr="00D624CB">
        <w:rPr>
          <w:rFonts w:ascii="Simplified Arabic" w:hAnsi="Simplified Arabic"/>
          <w:rtl/>
          <w:lang w:bidi="ar-EG"/>
        </w:rPr>
        <w:t>ﻹ</w:t>
      </w:r>
      <w:r w:rsidRPr="00D624CB">
        <w:rPr>
          <w:rFonts w:ascii="Simplified Arabic" w:hAnsi="Simplified Arabic" w:hint="cs"/>
          <w:rtl/>
          <w:lang w:bidi="ar-EG"/>
        </w:rPr>
        <w:t>دراكي</w:t>
      </w:r>
      <w:r w:rsidRPr="00D624CB">
        <w:rPr>
          <w:rFonts w:ascii="Simplified Arabic" w:hAnsi="Simplified Arabic"/>
          <w:rtl/>
          <w:lang w:bidi="ar-EG"/>
        </w:rPr>
        <w:t xml:space="preserve"> </w:t>
      </w:r>
      <w:r w:rsidRPr="00D624CB">
        <w:rPr>
          <w:rFonts w:ascii="Simplified Arabic" w:hAnsi="Simplified Arabic" w:hint="cs"/>
          <w:rtl/>
          <w:lang w:bidi="ar-EG"/>
        </w:rPr>
        <w:t>قد</w:t>
      </w:r>
      <w:r w:rsidRPr="00D624CB">
        <w:rPr>
          <w:rFonts w:ascii="Simplified Arabic" w:hAnsi="Simplified Arabic"/>
          <w:rtl/>
          <w:lang w:bidi="ar-EG"/>
        </w:rPr>
        <w:t xml:space="preserve"> </w:t>
      </w:r>
      <w:r w:rsidRPr="00D624CB">
        <w:rPr>
          <w:rFonts w:ascii="Simplified Arabic" w:hAnsi="Simplified Arabic" w:hint="cs"/>
          <w:rtl/>
          <w:lang w:bidi="ar-EG"/>
        </w:rPr>
        <w:t>يختلف</w:t>
      </w:r>
      <w:r w:rsidRPr="00D624CB">
        <w:rPr>
          <w:rFonts w:ascii="Simplified Arabic" w:hAnsi="Simplified Arabic"/>
          <w:rtl/>
        </w:rPr>
        <w:t xml:space="preserve">. </w:t>
      </w:r>
      <w:r w:rsidRPr="00D624CB">
        <w:rPr>
          <w:rFonts w:ascii="Simplified Arabic" w:hAnsi="Simplified Arabic" w:hint="cs"/>
          <w:rtl/>
        </w:rPr>
        <w:t>قد</w:t>
      </w:r>
      <w:r w:rsidRPr="00D624CB">
        <w:rPr>
          <w:rFonts w:ascii="Simplified Arabic" w:hAnsi="Simplified Arabic"/>
          <w:rtl/>
        </w:rPr>
        <w:t xml:space="preserve"> </w:t>
      </w:r>
      <w:r w:rsidRPr="00D624CB">
        <w:rPr>
          <w:rFonts w:ascii="Simplified Arabic" w:hAnsi="Simplified Arabic" w:hint="cs"/>
          <w:rtl/>
        </w:rPr>
        <w:t>تعرقل</w:t>
      </w:r>
      <w:r w:rsidRPr="00D624CB">
        <w:rPr>
          <w:rFonts w:ascii="Simplified Arabic" w:hAnsi="Simplified Arabic"/>
          <w:rtl/>
        </w:rPr>
        <w:t xml:space="preserve"> </w:t>
      </w:r>
      <w:r w:rsidRPr="00D624CB">
        <w:rPr>
          <w:rFonts w:ascii="Simplified Arabic" w:hAnsi="Simplified Arabic" w:hint="cs"/>
          <w:rtl/>
        </w:rPr>
        <w:t>العوامل</w:t>
      </w:r>
      <w:r w:rsidRPr="00D624CB">
        <w:rPr>
          <w:rFonts w:ascii="Simplified Arabic" w:hAnsi="Simplified Arabic"/>
          <w:rtl/>
        </w:rPr>
        <w:t xml:space="preserve"> </w:t>
      </w:r>
      <w:r w:rsidRPr="00D624CB">
        <w:rPr>
          <w:rFonts w:ascii="Simplified Arabic" w:hAnsi="Simplified Arabic" w:hint="cs"/>
          <w:rtl/>
        </w:rPr>
        <w:t>النفسية</w:t>
      </w:r>
      <w:r w:rsidRPr="00D624CB">
        <w:rPr>
          <w:rFonts w:ascii="Simplified Arabic" w:hAnsi="Simplified Arabic"/>
          <w:rtl/>
        </w:rPr>
        <w:t xml:space="preserve"> </w:t>
      </w:r>
      <w:r w:rsidRPr="00D624CB">
        <w:rPr>
          <w:rFonts w:ascii="Simplified Arabic" w:hAnsi="Simplified Arabic" w:hint="cs"/>
          <w:rtl/>
        </w:rPr>
        <w:t>وا</w:t>
      </w:r>
      <w:r w:rsidRPr="00D624CB">
        <w:rPr>
          <w:rFonts w:ascii="Simplified Arabic" w:hAnsi="Simplified Arabic"/>
          <w:rtl/>
        </w:rPr>
        <w:t>ﻹ</w:t>
      </w:r>
      <w:r w:rsidRPr="00D624CB">
        <w:rPr>
          <w:rFonts w:ascii="Simplified Arabic" w:hAnsi="Simplified Arabic" w:hint="cs"/>
          <w:rtl/>
        </w:rPr>
        <w:t>جتماعيه</w:t>
      </w:r>
      <w:r>
        <w:rPr>
          <w:rFonts w:ascii="Simplified Arabic" w:hAnsi="Simplified Arabic"/>
          <w:rtl/>
        </w:rPr>
        <w:t xml:space="preserve"> </w:t>
      </w:r>
      <w:r w:rsidRPr="00D624CB">
        <w:rPr>
          <w:rFonts w:ascii="Simplified Arabic" w:hAnsi="Simplified Arabic" w:hint="cs"/>
          <w:rtl/>
        </w:rPr>
        <w:t>في</w:t>
      </w:r>
      <w:r w:rsidRPr="00D624CB">
        <w:rPr>
          <w:rFonts w:ascii="Simplified Arabic" w:hAnsi="Simplified Arabic"/>
          <w:rtl/>
        </w:rPr>
        <w:t xml:space="preserve"> </w:t>
      </w:r>
      <w:r w:rsidRPr="00D624CB">
        <w:rPr>
          <w:rFonts w:ascii="Simplified Arabic" w:hAnsi="Simplified Arabic" w:hint="cs"/>
          <w:rtl/>
        </w:rPr>
        <w:t>مرض</w:t>
      </w:r>
      <w:r w:rsidRPr="00D624CB">
        <w:rPr>
          <w:rFonts w:ascii="Simplified Arabic" w:hAnsi="Simplified Arabic"/>
          <w:rtl/>
        </w:rPr>
        <w:t xml:space="preserve"> </w:t>
      </w:r>
      <w:r w:rsidRPr="00D624CB">
        <w:rPr>
          <w:rFonts w:ascii="Simplified Arabic" w:hAnsi="Simplified Arabic" w:hint="cs"/>
          <w:rtl/>
        </w:rPr>
        <w:t>مزمن</w:t>
      </w:r>
      <w:r w:rsidRPr="00D624CB">
        <w:rPr>
          <w:rFonts w:ascii="Simplified Arabic" w:hAnsi="Simplified Arabic"/>
          <w:rtl/>
        </w:rPr>
        <w:t xml:space="preserve"> </w:t>
      </w:r>
      <w:r w:rsidRPr="00D624CB">
        <w:rPr>
          <w:rFonts w:ascii="Simplified Arabic" w:hAnsi="Simplified Arabic" w:hint="cs"/>
          <w:rtl/>
        </w:rPr>
        <w:t>لدى</w:t>
      </w:r>
      <w:r w:rsidRPr="00D624CB">
        <w:rPr>
          <w:rFonts w:ascii="Simplified Arabic" w:hAnsi="Simplified Arabic"/>
          <w:rtl/>
        </w:rPr>
        <w:t xml:space="preserve"> </w:t>
      </w:r>
      <w:r w:rsidRPr="00D624CB">
        <w:rPr>
          <w:rFonts w:ascii="Simplified Arabic" w:hAnsi="Simplified Arabic" w:hint="cs"/>
          <w:rtl/>
        </w:rPr>
        <w:t>الأطفال</w:t>
      </w:r>
      <w:r w:rsidRPr="00D624CB">
        <w:rPr>
          <w:rFonts w:ascii="Simplified Arabic" w:hAnsi="Simplified Arabic"/>
          <w:rtl/>
        </w:rPr>
        <w:t xml:space="preserve"> </w:t>
      </w:r>
      <w:r w:rsidRPr="00D624CB">
        <w:rPr>
          <w:rFonts w:ascii="Simplified Arabic" w:hAnsi="Simplified Arabic" w:hint="cs"/>
          <w:rtl/>
        </w:rPr>
        <w:t>أفضل</w:t>
      </w:r>
      <w:r w:rsidRPr="00D624CB">
        <w:rPr>
          <w:rFonts w:ascii="Simplified Arabic" w:hAnsi="Simplified Arabic"/>
          <w:rtl/>
        </w:rPr>
        <w:t xml:space="preserve"> </w:t>
      </w:r>
      <w:r w:rsidRPr="00D624CB">
        <w:rPr>
          <w:rFonts w:ascii="Simplified Arabic" w:hAnsi="Simplified Arabic" w:hint="cs"/>
          <w:rtl/>
        </w:rPr>
        <w:t>نتيجة</w:t>
      </w:r>
      <w:r w:rsidRPr="00D624CB">
        <w:rPr>
          <w:rFonts w:ascii="Simplified Arabic" w:hAnsi="Simplified Arabic"/>
          <w:rtl/>
        </w:rPr>
        <w:t xml:space="preserve"> </w:t>
      </w:r>
      <w:r w:rsidRPr="00D624CB">
        <w:rPr>
          <w:rFonts w:ascii="Simplified Arabic" w:hAnsi="Simplified Arabic" w:hint="cs"/>
          <w:rtl/>
        </w:rPr>
        <w:t>للمرض</w:t>
      </w:r>
      <w:r>
        <w:rPr>
          <w:rFonts w:ascii="Simplified Arabic" w:hAnsi="Simplified Arabic"/>
          <w:rtl/>
        </w:rPr>
        <w:t>.</w:t>
      </w:r>
    </w:p>
    <w:p w:rsidR="003E6DB5" w:rsidRPr="00CD493A" w:rsidRDefault="003E6DB5" w:rsidP="00EF5D93">
      <w:pPr>
        <w:rPr>
          <w:b/>
          <w:bCs/>
          <w:sz w:val="36"/>
          <w:szCs w:val="36"/>
          <w:rtl/>
          <w:lang w:bidi="ar-EG"/>
        </w:rPr>
      </w:pPr>
      <w:r w:rsidRPr="00EA7A33">
        <w:rPr>
          <w:rStyle w:val="longtext"/>
          <w:rFonts w:cs="Simplified Arabic" w:hint="cs"/>
          <w:b/>
          <w:bCs/>
          <w:sz w:val="32"/>
          <w:szCs w:val="32"/>
          <w:shd w:val="clear" w:color="auto" w:fill="FFFFFF"/>
          <w:rtl/>
          <w:lang w:bidi="ar-EG"/>
        </w:rPr>
        <w:t>الهدف</w:t>
      </w:r>
      <w:r>
        <w:rPr>
          <w:rStyle w:val="longtext"/>
          <w:rFonts w:cs="Simplified Arabic"/>
          <w:b/>
          <w:bCs/>
          <w:sz w:val="32"/>
          <w:szCs w:val="32"/>
          <w:shd w:val="clear" w:color="auto" w:fill="FFFFFF"/>
          <w:rtl/>
          <w:lang w:bidi="ar-EG"/>
        </w:rPr>
        <w:t xml:space="preserve"> </w:t>
      </w:r>
      <w:r w:rsidRPr="00EA7A33">
        <w:rPr>
          <w:rStyle w:val="longtext"/>
          <w:rFonts w:cs="Simplified Arabic" w:hint="cs"/>
          <w:b/>
          <w:bCs/>
          <w:sz w:val="32"/>
          <w:szCs w:val="32"/>
          <w:shd w:val="clear" w:color="auto" w:fill="FFFFFF"/>
          <w:rtl/>
          <w:lang w:bidi="ar-EG"/>
        </w:rPr>
        <w:t>من</w:t>
      </w:r>
      <w:r>
        <w:rPr>
          <w:rStyle w:val="longtext"/>
          <w:rFonts w:cs="Simplified Arabic"/>
          <w:b/>
          <w:bCs/>
          <w:sz w:val="32"/>
          <w:szCs w:val="32"/>
          <w:shd w:val="clear" w:color="auto" w:fill="FFFFFF"/>
          <w:rtl/>
          <w:lang w:bidi="ar-EG"/>
        </w:rPr>
        <w:t xml:space="preserve"> </w:t>
      </w:r>
      <w:r w:rsidRPr="00EA7A33">
        <w:rPr>
          <w:rStyle w:val="longtext"/>
          <w:rFonts w:cs="Simplified Arabic" w:hint="cs"/>
          <w:b/>
          <w:bCs/>
          <w:sz w:val="32"/>
          <w:szCs w:val="32"/>
          <w:shd w:val="clear" w:color="auto" w:fill="FFFFFF"/>
          <w:rtl/>
          <w:lang w:bidi="ar-EG"/>
        </w:rPr>
        <w:t>الدراسة</w:t>
      </w:r>
      <w:r w:rsidRPr="00EA7A33">
        <w:rPr>
          <w:rStyle w:val="longtext"/>
          <w:rFonts w:cs="Simplified Arabic"/>
          <w:b/>
          <w:bCs/>
          <w:sz w:val="32"/>
          <w:szCs w:val="32"/>
          <w:shd w:val="clear" w:color="auto" w:fill="FFFFFF"/>
          <w:rtl/>
          <w:lang w:bidi="ar-EG"/>
        </w:rPr>
        <w:t>:</w:t>
      </w:r>
      <w:r>
        <w:rPr>
          <w:rStyle w:val="longtext"/>
          <w:rFonts w:cs="Simplified Arabic"/>
          <w:b/>
          <w:bCs/>
          <w:sz w:val="32"/>
          <w:szCs w:val="32"/>
          <w:shd w:val="clear" w:color="auto" w:fill="FFFFFF"/>
          <w:rtl/>
          <w:lang w:bidi="ar-EG"/>
        </w:rPr>
        <w:t xml:space="preserve"> </w:t>
      </w:r>
      <w:r w:rsidRPr="00F04F2E">
        <w:rPr>
          <w:rStyle w:val="longtext"/>
          <w:rFonts w:cs="Simplified Arabic" w:hint="cs"/>
          <w:shd w:val="clear" w:color="auto" w:fill="FFFFFF"/>
          <w:rtl/>
          <w:lang w:bidi="ar-EG"/>
        </w:rPr>
        <w:t>تقييم</w:t>
      </w:r>
      <w:r w:rsidRPr="00F04F2E">
        <w:rPr>
          <w:rStyle w:val="longtext"/>
          <w:rFonts w:cs="Simplified Arabic"/>
          <w:shd w:val="clear" w:color="auto" w:fill="FFFFFF"/>
          <w:rtl/>
          <w:lang w:bidi="ar-EG"/>
        </w:rPr>
        <w:t xml:space="preserve"> </w:t>
      </w:r>
      <w:r w:rsidRPr="009D6359">
        <w:rPr>
          <w:rFonts w:ascii="Simplified Arabic" w:hAnsi="Simplified Arabic" w:hint="cs"/>
          <w:rtl/>
        </w:rPr>
        <w:t>الأداء</w:t>
      </w:r>
      <w:r w:rsidRPr="00F04F2E">
        <w:rPr>
          <w:rFonts w:ascii="Simplified Arabic" w:hAnsi="Simplified Arabic"/>
          <w:rtl/>
          <w:lang w:bidi="ar-EG"/>
        </w:rPr>
        <w:t xml:space="preserve"> </w:t>
      </w:r>
      <w:r w:rsidRPr="00F04F2E">
        <w:rPr>
          <w:rFonts w:ascii="Simplified Arabic" w:hAnsi="Simplified Arabic" w:hint="cs"/>
          <w:rtl/>
          <w:lang w:bidi="ar-EG"/>
        </w:rPr>
        <w:t>ا</w:t>
      </w:r>
      <w:r w:rsidRPr="00F04F2E">
        <w:rPr>
          <w:rFonts w:ascii="Simplified Arabic" w:hAnsi="Simplified Arabic"/>
          <w:rtl/>
          <w:lang w:bidi="ar-EG"/>
        </w:rPr>
        <w:t>ﻹ</w:t>
      </w:r>
      <w:r w:rsidRPr="00F04F2E">
        <w:rPr>
          <w:rFonts w:ascii="Simplified Arabic" w:hAnsi="Simplified Arabic" w:hint="cs"/>
          <w:rtl/>
          <w:lang w:bidi="ar-EG"/>
        </w:rPr>
        <w:t>دراكي</w:t>
      </w:r>
      <w:r>
        <w:rPr>
          <w:rFonts w:ascii="Simplified Arabic" w:hAnsi="Simplified Arabic"/>
          <w:rtl/>
          <w:lang w:bidi="ar-EG"/>
        </w:rPr>
        <w:t xml:space="preserve"> </w:t>
      </w:r>
      <w:r w:rsidRPr="009D6359">
        <w:rPr>
          <w:rFonts w:ascii="Simplified Arabic" w:hAnsi="Simplified Arabic" w:hint="cs"/>
          <w:rtl/>
        </w:rPr>
        <w:t>و</w:t>
      </w:r>
      <w:r w:rsidRPr="00F04F2E">
        <w:rPr>
          <w:rFonts w:ascii="Simplified Arabic" w:hAnsi="Simplified Arabic" w:hint="cs"/>
          <w:rtl/>
        </w:rPr>
        <w:t>السلوك</w:t>
      </w:r>
      <w:r w:rsidRPr="00D133FE">
        <w:rPr>
          <w:rFonts w:ascii="Simplified Arabic" w:hAnsi="Simplified Arabic"/>
          <w:rtl/>
        </w:rPr>
        <w:t xml:space="preserve"> </w:t>
      </w:r>
      <w:r w:rsidRPr="00D133FE">
        <w:rPr>
          <w:rFonts w:ascii="Simplified Arabic" w:hAnsi="Simplified Arabic" w:hint="cs"/>
          <w:rtl/>
        </w:rPr>
        <w:t>النفسي</w:t>
      </w:r>
      <w:r w:rsidRPr="00D133FE">
        <w:rPr>
          <w:rFonts w:ascii="Simplified Arabic" w:hAnsi="Simplified Arabic"/>
          <w:rtl/>
        </w:rPr>
        <w:t xml:space="preserve"> </w:t>
      </w:r>
      <w:r w:rsidRPr="00D133FE">
        <w:rPr>
          <w:rFonts w:ascii="Simplified Arabic" w:hAnsi="Simplified Arabic" w:hint="cs"/>
          <w:rtl/>
        </w:rPr>
        <w:t>و</w:t>
      </w:r>
      <w:r w:rsidRPr="00D133FE">
        <w:rPr>
          <w:rFonts w:ascii="Simplified Arabic" w:hAnsi="Simplified Arabic"/>
          <w:rtl/>
        </w:rPr>
        <w:t xml:space="preserve"> </w:t>
      </w:r>
      <w:r w:rsidRPr="00D133FE">
        <w:rPr>
          <w:rFonts w:ascii="Simplified Arabic" w:hAnsi="Simplified Arabic" w:hint="cs"/>
          <w:rtl/>
        </w:rPr>
        <w:t>ا</w:t>
      </w:r>
      <w:r w:rsidRPr="00D133FE">
        <w:rPr>
          <w:rFonts w:ascii="Simplified Arabic" w:hAnsi="Simplified Arabic"/>
          <w:rtl/>
        </w:rPr>
        <w:t>ﻹ</w:t>
      </w:r>
      <w:r w:rsidRPr="00D133FE">
        <w:rPr>
          <w:rFonts w:ascii="Simplified Arabic" w:hAnsi="Simplified Arabic" w:hint="cs"/>
          <w:rtl/>
        </w:rPr>
        <w:t>جتماعي</w:t>
      </w:r>
      <w:r>
        <w:rPr>
          <w:rFonts w:ascii="Simplified Arabic" w:hAnsi="Simplified Arabic"/>
          <w:rtl/>
        </w:rPr>
        <w:t xml:space="preserve"> </w:t>
      </w:r>
      <w:r w:rsidRPr="00D133FE">
        <w:rPr>
          <w:rFonts w:hint="cs"/>
          <w:rtl/>
          <w:lang w:bidi="ar-EG"/>
        </w:rPr>
        <w:t>لدى</w:t>
      </w:r>
      <w:r w:rsidRPr="00D133FE">
        <w:rPr>
          <w:rtl/>
          <w:lang w:bidi="ar-EG"/>
        </w:rPr>
        <w:t xml:space="preserve"> </w:t>
      </w:r>
      <w:r w:rsidRPr="00D133FE">
        <w:rPr>
          <w:rFonts w:hint="cs"/>
          <w:rtl/>
          <w:lang w:bidi="ar-EG"/>
        </w:rPr>
        <w:t>الأطفال</w:t>
      </w:r>
      <w:r w:rsidRPr="00D133FE">
        <w:rPr>
          <w:rtl/>
          <w:lang w:bidi="ar-EG"/>
        </w:rPr>
        <w:t xml:space="preserve"> </w:t>
      </w:r>
      <w:r w:rsidRPr="00D133FE">
        <w:rPr>
          <w:rFonts w:hint="cs"/>
          <w:rtl/>
          <w:lang w:bidi="ar-EG"/>
        </w:rPr>
        <w:t>المصابين</w:t>
      </w:r>
      <w:r w:rsidRPr="00D133FE">
        <w:rPr>
          <w:rtl/>
          <w:lang w:bidi="ar-EG"/>
        </w:rPr>
        <w:t xml:space="preserve"> </w:t>
      </w:r>
      <w:r w:rsidRPr="00D133FE">
        <w:rPr>
          <w:rFonts w:hint="cs"/>
          <w:rtl/>
          <w:lang w:bidi="ar-EG"/>
        </w:rPr>
        <w:t>بداء</w:t>
      </w:r>
      <w:r w:rsidRPr="00D133FE">
        <w:rPr>
          <w:rtl/>
          <w:lang w:bidi="ar-EG"/>
        </w:rPr>
        <w:t xml:space="preserve"> </w:t>
      </w:r>
      <w:r w:rsidRPr="00D133FE">
        <w:rPr>
          <w:rFonts w:hint="cs"/>
          <w:rtl/>
          <w:lang w:bidi="ar-EG"/>
        </w:rPr>
        <w:t>السكرى</w:t>
      </w:r>
      <w:r w:rsidRPr="00D133FE">
        <w:rPr>
          <w:rtl/>
          <w:lang w:bidi="ar-EG"/>
        </w:rPr>
        <w:t xml:space="preserve"> </w:t>
      </w:r>
      <w:r w:rsidRPr="00D133FE">
        <w:rPr>
          <w:rFonts w:hint="cs"/>
          <w:rtl/>
          <w:lang w:bidi="ar-EG"/>
        </w:rPr>
        <w:t>النوع</w:t>
      </w:r>
      <w:r w:rsidRPr="00D133FE">
        <w:rPr>
          <w:rtl/>
          <w:lang w:bidi="ar-EG"/>
        </w:rPr>
        <w:t xml:space="preserve"> </w:t>
      </w:r>
      <w:r w:rsidRPr="00D133FE">
        <w:rPr>
          <w:rFonts w:hint="cs"/>
          <w:rtl/>
          <w:lang w:bidi="ar-EG"/>
        </w:rPr>
        <w:t>الأول</w:t>
      </w:r>
      <w:r>
        <w:rPr>
          <w:rtl/>
          <w:lang w:bidi="ar-EG"/>
        </w:rPr>
        <w:t>.</w:t>
      </w:r>
    </w:p>
    <w:p w:rsidR="003E6DB5" w:rsidRPr="000A0511" w:rsidRDefault="003E6DB5" w:rsidP="00EF5D93">
      <w:pPr>
        <w:jc w:val="both"/>
        <w:rPr>
          <w:rFonts w:ascii="Simplified Arabic" w:hAnsi="Simplified Arabic"/>
          <w:color w:val="000000"/>
          <w:rtl/>
          <w:lang w:bidi="ar-EG"/>
        </w:rPr>
      </w:pPr>
      <w:r w:rsidRPr="00B034EF">
        <w:rPr>
          <w:rStyle w:val="longtext"/>
          <w:rFonts w:cs="Simplified Arabic" w:hint="cs"/>
          <w:b/>
          <w:bCs/>
          <w:sz w:val="32"/>
          <w:szCs w:val="32"/>
          <w:shd w:val="clear" w:color="auto" w:fill="FFFFFF"/>
          <w:rtl/>
        </w:rPr>
        <w:t>طرق</w:t>
      </w:r>
      <w:r>
        <w:rPr>
          <w:rStyle w:val="longtext"/>
          <w:rFonts w:cs="Simplified Arabic"/>
          <w:b/>
          <w:bCs/>
          <w:sz w:val="32"/>
          <w:szCs w:val="32"/>
          <w:shd w:val="clear" w:color="auto" w:fill="FFFFFF"/>
          <w:rtl/>
        </w:rPr>
        <w:t xml:space="preserve"> </w:t>
      </w:r>
      <w:r w:rsidRPr="00B034EF">
        <w:rPr>
          <w:rStyle w:val="longtext"/>
          <w:rFonts w:cs="Simplified Arabic" w:hint="cs"/>
          <w:b/>
          <w:bCs/>
          <w:sz w:val="32"/>
          <w:szCs w:val="32"/>
          <w:shd w:val="clear" w:color="auto" w:fill="FFFFFF"/>
          <w:rtl/>
        </w:rPr>
        <w:t>إجراء</w:t>
      </w:r>
      <w:r>
        <w:rPr>
          <w:rStyle w:val="longtext"/>
          <w:rFonts w:cs="Simplified Arabic"/>
          <w:b/>
          <w:bCs/>
          <w:sz w:val="32"/>
          <w:szCs w:val="32"/>
          <w:shd w:val="clear" w:color="auto" w:fill="FFFFFF"/>
          <w:rtl/>
        </w:rPr>
        <w:t xml:space="preserve"> </w:t>
      </w:r>
      <w:r w:rsidRPr="00B034EF">
        <w:rPr>
          <w:rStyle w:val="longtext"/>
          <w:rFonts w:cs="Simplified Arabic" w:hint="cs"/>
          <w:b/>
          <w:bCs/>
          <w:sz w:val="32"/>
          <w:szCs w:val="32"/>
          <w:shd w:val="clear" w:color="auto" w:fill="FFFFFF"/>
          <w:rtl/>
        </w:rPr>
        <w:t>البحث</w:t>
      </w:r>
      <w:r w:rsidRPr="000A0511">
        <w:rPr>
          <w:rStyle w:val="longtext"/>
          <w:rFonts w:ascii="Simplified Arabic" w:hAnsi="Simplified Arabic" w:cs="Simplified Arabic"/>
          <w:b/>
          <w:bCs/>
          <w:shd w:val="clear" w:color="auto" w:fill="FFFFFF"/>
          <w:rtl/>
        </w:rPr>
        <w:t>:</w:t>
      </w:r>
      <w:r>
        <w:rPr>
          <w:rStyle w:val="longtext"/>
          <w:rFonts w:ascii="Simplified Arabic" w:hAnsi="Simplified Arabic" w:cs="Simplified Arabic"/>
          <w:b/>
          <w:bCs/>
          <w:shd w:val="clear" w:color="auto" w:fill="FFFFFF"/>
          <w:rtl/>
        </w:rPr>
        <w:t xml:space="preserve"> </w:t>
      </w:r>
      <w:r w:rsidRPr="00FC115D">
        <w:rPr>
          <w:rStyle w:val="longtext"/>
          <w:rFonts w:ascii="Simplified Arabic" w:hAnsi="Simplified Arabic" w:cs="Simplified Arabic" w:hint="cs"/>
          <w:shd w:val="clear" w:color="auto" w:fill="FFFFFF"/>
          <w:rtl/>
        </w:rPr>
        <w:t>قد</w:t>
      </w:r>
      <w:r w:rsidRPr="00FC115D">
        <w:rPr>
          <w:rStyle w:val="longtext"/>
          <w:rFonts w:ascii="Simplified Arabic" w:hAnsi="Simplified Arabic" w:cs="Simplified Arabic"/>
          <w:shd w:val="clear" w:color="auto" w:fill="FFFFFF"/>
          <w:rtl/>
        </w:rPr>
        <w:t xml:space="preserve"> أجريت</w:t>
      </w:r>
      <w:r w:rsidRPr="00545210">
        <w:rPr>
          <w:rFonts w:ascii="Simplified Arabic" w:hAnsi="Simplified Arabic"/>
          <w:rtl/>
        </w:rPr>
        <w:t xml:space="preserve"> </w:t>
      </w:r>
      <w:r>
        <w:rPr>
          <w:rFonts w:ascii="Simplified Arabic" w:hAnsi="Simplified Arabic" w:hint="cs"/>
          <w:rtl/>
        </w:rPr>
        <w:t>هذه</w:t>
      </w:r>
      <w:r w:rsidRPr="00C64168">
        <w:rPr>
          <w:rFonts w:ascii="Simplified Arabic" w:hAnsi="Simplified Arabic"/>
          <w:color w:val="000000"/>
          <w:rtl/>
        </w:rPr>
        <w:t xml:space="preserve"> </w:t>
      </w:r>
      <w:r w:rsidRPr="00C64168">
        <w:rPr>
          <w:rFonts w:ascii="Simplified Arabic" w:hAnsi="Simplified Arabic" w:hint="cs"/>
          <w:color w:val="000000"/>
          <w:rtl/>
        </w:rPr>
        <w:t>الدراسة</w:t>
      </w:r>
      <w:r w:rsidRPr="00C64168">
        <w:rPr>
          <w:rFonts w:ascii="Simplified Arabic" w:hAnsi="Simplified Arabic"/>
          <w:color w:val="000000"/>
          <w:rtl/>
        </w:rPr>
        <w:t xml:space="preserve"> </w:t>
      </w:r>
      <w:r>
        <w:rPr>
          <w:rFonts w:ascii="Simplified Arabic" w:hAnsi="Simplified Arabic" w:hint="cs"/>
          <w:color w:val="000000"/>
          <w:rtl/>
        </w:rPr>
        <w:t>ال</w:t>
      </w:r>
      <w:r w:rsidRPr="000433F8">
        <w:rPr>
          <w:rFonts w:ascii="Simplified Arabic" w:hAnsi="Simplified Arabic" w:hint="cs"/>
          <w:color w:val="000000"/>
          <w:rtl/>
          <w:lang w:bidi="ar-EG"/>
        </w:rPr>
        <w:t>مقارنة</w:t>
      </w:r>
      <w:r w:rsidRPr="000A0511">
        <w:rPr>
          <w:rFonts w:ascii="Simplified Arabic" w:hAnsi="Simplified Arabic"/>
          <w:rtl/>
        </w:rPr>
        <w:t xml:space="preserve"> </w:t>
      </w:r>
      <w:r>
        <w:rPr>
          <w:rFonts w:ascii="Simplified Arabic" w:hAnsi="Simplified Arabic" w:hint="cs"/>
          <w:rtl/>
        </w:rPr>
        <w:t>ب</w:t>
      </w:r>
      <w:r w:rsidRPr="000433F8">
        <w:rPr>
          <w:rFonts w:ascii="Simplified Arabic" w:hAnsi="Simplified Arabic" w:hint="cs"/>
          <w:rtl/>
          <w:lang w:val="en-GB" w:eastAsia="en-GB"/>
        </w:rPr>
        <w:t>عيادة</w:t>
      </w:r>
      <w:r w:rsidRPr="000433F8">
        <w:rPr>
          <w:rFonts w:ascii="Simplified Arabic" w:hAnsi="Simplified Arabic"/>
          <w:rtl/>
          <w:lang w:val="en-GB" w:eastAsia="en-GB"/>
        </w:rPr>
        <w:t xml:space="preserve"> </w:t>
      </w:r>
      <w:r w:rsidRPr="000433F8">
        <w:rPr>
          <w:rFonts w:ascii="Simplified Arabic" w:hAnsi="Simplified Arabic" w:hint="cs"/>
          <w:rtl/>
          <w:lang w:val="en-GB" w:eastAsia="en-GB"/>
        </w:rPr>
        <w:t>السكر</w:t>
      </w:r>
      <w:r w:rsidRPr="000433F8">
        <w:rPr>
          <w:rFonts w:ascii="Simplified Arabic" w:hAnsi="Simplified Arabic"/>
          <w:rtl/>
          <w:lang w:val="en-GB" w:eastAsia="en-GB"/>
        </w:rPr>
        <w:t xml:space="preserve"> </w:t>
      </w:r>
      <w:r>
        <w:rPr>
          <w:rFonts w:ascii="Simplified Arabic" w:hAnsi="Simplified Arabic" w:hint="cs"/>
          <w:rtl/>
          <w:lang w:val="en-GB" w:eastAsia="en-GB"/>
        </w:rPr>
        <w:t>و</w:t>
      </w:r>
      <w:r>
        <w:rPr>
          <w:rFonts w:ascii="Simplified Arabic" w:hAnsi="Simplified Arabic"/>
          <w:rtl/>
          <w:lang w:val="en-GB" w:eastAsia="en-GB"/>
        </w:rPr>
        <w:t xml:space="preserve"> </w:t>
      </w:r>
      <w:r w:rsidRPr="00C64168">
        <w:rPr>
          <w:rFonts w:ascii="Simplified Arabic" w:hAnsi="Simplified Arabic" w:hint="cs"/>
          <w:color w:val="000000"/>
          <w:rtl/>
        </w:rPr>
        <w:t>العيادة</w:t>
      </w:r>
      <w:r w:rsidRPr="00C64168">
        <w:rPr>
          <w:rFonts w:ascii="Simplified Arabic" w:hAnsi="Simplified Arabic"/>
          <w:color w:val="000000"/>
          <w:rtl/>
        </w:rPr>
        <w:t xml:space="preserve"> </w:t>
      </w:r>
      <w:r w:rsidRPr="00C64168">
        <w:rPr>
          <w:rFonts w:ascii="Simplified Arabic" w:hAnsi="Simplified Arabic" w:hint="cs"/>
          <w:color w:val="000000"/>
          <w:rtl/>
        </w:rPr>
        <w:t>الخارجية</w:t>
      </w:r>
      <w:r w:rsidRPr="000433F8">
        <w:rPr>
          <w:rFonts w:ascii="Simplified Arabic" w:hAnsi="Simplified Arabic"/>
          <w:rtl/>
          <w:lang w:val="en-GB" w:eastAsia="en-GB"/>
        </w:rPr>
        <w:t xml:space="preserve"> </w:t>
      </w:r>
      <w:r w:rsidRPr="000433F8">
        <w:rPr>
          <w:rFonts w:ascii="Simplified Arabic" w:hAnsi="Simplified Arabic" w:hint="cs"/>
          <w:rtl/>
          <w:lang w:val="en-GB" w:eastAsia="en-GB"/>
        </w:rPr>
        <w:t>بمستشفي</w:t>
      </w:r>
      <w:r w:rsidRPr="000433F8">
        <w:rPr>
          <w:rFonts w:ascii="Simplified Arabic" w:hAnsi="Simplified Arabic"/>
          <w:rtl/>
          <w:lang w:val="en-GB" w:eastAsia="en-GB"/>
        </w:rPr>
        <w:t xml:space="preserve"> </w:t>
      </w:r>
      <w:r w:rsidRPr="000433F8">
        <w:rPr>
          <w:rFonts w:ascii="Simplified Arabic" w:hAnsi="Simplified Arabic" w:hint="cs"/>
          <w:rtl/>
          <w:lang w:val="en-GB" w:eastAsia="en-GB"/>
        </w:rPr>
        <w:t>الأطفال</w:t>
      </w:r>
      <w:r w:rsidRPr="000433F8">
        <w:rPr>
          <w:rFonts w:ascii="Simplified Arabic" w:hAnsi="Simplified Arabic"/>
          <w:rtl/>
          <w:lang w:val="en-GB" w:eastAsia="en-GB"/>
        </w:rPr>
        <w:t xml:space="preserve"> </w:t>
      </w:r>
      <w:r w:rsidRPr="000433F8">
        <w:rPr>
          <w:rFonts w:ascii="Simplified Arabic" w:hAnsi="Simplified Arabic" w:hint="cs"/>
          <w:rtl/>
          <w:lang w:val="en-GB" w:eastAsia="en-GB"/>
        </w:rPr>
        <w:t>جامعة</w:t>
      </w:r>
      <w:r w:rsidRPr="000433F8">
        <w:rPr>
          <w:rFonts w:ascii="Simplified Arabic" w:hAnsi="Simplified Arabic"/>
          <w:rtl/>
          <w:lang w:val="en-GB" w:eastAsia="en-GB"/>
        </w:rPr>
        <w:t xml:space="preserve"> </w:t>
      </w:r>
      <w:r w:rsidRPr="000433F8">
        <w:rPr>
          <w:rFonts w:ascii="Simplified Arabic" w:hAnsi="Simplified Arabic" w:hint="cs"/>
          <w:rtl/>
          <w:lang w:val="en-GB" w:eastAsia="en-GB"/>
        </w:rPr>
        <w:t>عين</w:t>
      </w:r>
      <w:r w:rsidRPr="000433F8">
        <w:rPr>
          <w:rFonts w:ascii="Simplified Arabic" w:hAnsi="Simplified Arabic"/>
          <w:rtl/>
          <w:lang w:val="en-GB" w:eastAsia="en-GB"/>
        </w:rPr>
        <w:t xml:space="preserve"> </w:t>
      </w:r>
      <w:r w:rsidRPr="000433F8">
        <w:rPr>
          <w:rFonts w:ascii="Simplified Arabic" w:hAnsi="Simplified Arabic" w:hint="cs"/>
          <w:rtl/>
          <w:lang w:val="en-GB" w:eastAsia="en-GB"/>
        </w:rPr>
        <w:t>شمس</w:t>
      </w:r>
      <w:r>
        <w:rPr>
          <w:rFonts w:ascii="Simplified Arabic" w:hAnsi="Simplified Arabic"/>
          <w:rtl/>
          <w:lang w:val="en-GB" w:eastAsia="en-GB"/>
        </w:rPr>
        <w:t xml:space="preserve"> و اشتملت على</w:t>
      </w:r>
      <w:r w:rsidRPr="00545210">
        <w:rPr>
          <w:rFonts w:ascii="Simplified Arabic" w:hAnsi="Simplified Arabic"/>
          <w:color w:val="000000"/>
          <w:rtl/>
        </w:rPr>
        <w:t xml:space="preserve"> </w:t>
      </w:r>
      <w:r w:rsidRPr="000A0511">
        <w:rPr>
          <w:rFonts w:ascii="Simplified Arabic" w:hAnsi="Simplified Arabic" w:hint="cs"/>
          <w:rtl/>
        </w:rPr>
        <w:t>اربعين</w:t>
      </w:r>
      <w:r w:rsidRPr="000A0511">
        <w:rPr>
          <w:rFonts w:ascii="Simplified Arabic" w:hAnsi="Simplified Arabic"/>
          <w:rtl/>
        </w:rPr>
        <w:t xml:space="preserve"> </w:t>
      </w:r>
      <w:r w:rsidRPr="000A0511">
        <w:rPr>
          <w:rFonts w:ascii="Simplified Arabic" w:hAnsi="Simplified Arabic" w:hint="cs"/>
          <w:rtl/>
        </w:rPr>
        <w:t>طفلا</w:t>
      </w:r>
      <w:r w:rsidRPr="000A0511">
        <w:rPr>
          <w:rFonts w:ascii="Simplified Arabic" w:hAnsi="Simplified Arabic"/>
          <w:rtl/>
        </w:rPr>
        <w:t xml:space="preserve"> </w:t>
      </w:r>
      <w:r w:rsidRPr="000A0511">
        <w:rPr>
          <w:rFonts w:ascii="Simplified Arabic" w:hAnsi="Simplified Arabic" w:hint="cs"/>
          <w:rtl/>
        </w:rPr>
        <w:t>يعانوا</w:t>
      </w:r>
      <w:r w:rsidRPr="000A0511">
        <w:rPr>
          <w:rFonts w:ascii="Simplified Arabic" w:hAnsi="Simplified Arabic"/>
          <w:rtl/>
        </w:rPr>
        <w:t xml:space="preserve"> </w:t>
      </w:r>
      <w:r w:rsidRPr="000A0511">
        <w:rPr>
          <w:rFonts w:ascii="Simplified Arabic" w:hAnsi="Simplified Arabic" w:hint="cs"/>
          <w:rtl/>
        </w:rPr>
        <w:t>من</w:t>
      </w:r>
      <w:r w:rsidRPr="000A0511">
        <w:rPr>
          <w:rFonts w:ascii="Simplified Arabic" w:hAnsi="Simplified Arabic"/>
          <w:rtl/>
        </w:rPr>
        <w:t xml:space="preserve"> </w:t>
      </w:r>
      <w:r w:rsidRPr="000A0511">
        <w:rPr>
          <w:rFonts w:ascii="Simplified Arabic" w:hAnsi="Simplified Arabic" w:hint="cs"/>
          <w:rtl/>
        </w:rPr>
        <w:t>داء</w:t>
      </w:r>
      <w:r w:rsidRPr="000A0511">
        <w:rPr>
          <w:rFonts w:ascii="Simplified Arabic" w:hAnsi="Simplified Arabic"/>
          <w:rtl/>
        </w:rPr>
        <w:t xml:space="preserve"> </w:t>
      </w:r>
      <w:r w:rsidRPr="000A0511">
        <w:rPr>
          <w:rFonts w:ascii="Simplified Arabic" w:hAnsi="Simplified Arabic" w:hint="cs"/>
          <w:rtl/>
        </w:rPr>
        <w:t>السكري</w:t>
      </w:r>
      <w:r w:rsidRPr="000A0511">
        <w:rPr>
          <w:rFonts w:ascii="Simplified Arabic" w:hAnsi="Simplified Arabic"/>
          <w:rtl/>
        </w:rPr>
        <w:t xml:space="preserve"> </w:t>
      </w:r>
      <w:r w:rsidRPr="000A0511">
        <w:rPr>
          <w:rFonts w:ascii="Simplified Arabic" w:hAnsi="Simplified Arabic" w:hint="cs"/>
          <w:rtl/>
        </w:rPr>
        <w:t>النوع</w:t>
      </w:r>
      <w:r w:rsidRPr="000A0511">
        <w:rPr>
          <w:rFonts w:ascii="Simplified Arabic" w:hAnsi="Simplified Arabic"/>
          <w:rtl/>
        </w:rPr>
        <w:t xml:space="preserve"> </w:t>
      </w:r>
      <w:r w:rsidRPr="000A0511">
        <w:rPr>
          <w:rFonts w:ascii="Simplified Arabic" w:hAnsi="Simplified Arabic" w:hint="cs"/>
          <w:rtl/>
        </w:rPr>
        <w:t>الأول</w:t>
      </w:r>
      <w:r w:rsidRPr="000A0511">
        <w:rPr>
          <w:rFonts w:ascii="Simplified Arabic" w:hAnsi="Simplified Arabic"/>
          <w:rtl/>
        </w:rPr>
        <w:t xml:space="preserve"> </w:t>
      </w:r>
      <w:r w:rsidRPr="000A0511">
        <w:rPr>
          <w:rFonts w:ascii="Simplified Arabic" w:hAnsi="Simplified Arabic" w:hint="cs"/>
          <w:rtl/>
        </w:rPr>
        <w:t>تتراوح</w:t>
      </w:r>
      <w:r w:rsidRPr="000A0511">
        <w:rPr>
          <w:rFonts w:ascii="Simplified Arabic" w:hAnsi="Simplified Arabic"/>
          <w:rtl/>
        </w:rPr>
        <w:t xml:space="preserve"> </w:t>
      </w:r>
      <w:r w:rsidRPr="000A0511">
        <w:rPr>
          <w:rFonts w:ascii="Simplified Arabic" w:hAnsi="Simplified Arabic" w:hint="cs"/>
          <w:rtl/>
        </w:rPr>
        <w:t>أعمارهم</w:t>
      </w:r>
      <w:r w:rsidRPr="000A0511">
        <w:rPr>
          <w:rFonts w:ascii="Simplified Arabic" w:hAnsi="Simplified Arabic"/>
          <w:rtl/>
        </w:rPr>
        <w:t xml:space="preserve"> </w:t>
      </w:r>
      <w:r w:rsidRPr="000A0511">
        <w:rPr>
          <w:rFonts w:ascii="Simplified Arabic" w:hAnsi="Simplified Arabic" w:hint="cs"/>
          <w:rtl/>
        </w:rPr>
        <w:t>من</w:t>
      </w:r>
      <w:r w:rsidRPr="000A0511">
        <w:rPr>
          <w:rFonts w:ascii="Simplified Arabic" w:hAnsi="Simplified Arabic"/>
          <w:rtl/>
        </w:rPr>
        <w:t xml:space="preserve"> 6</w:t>
      </w:r>
      <w:r>
        <w:rPr>
          <w:rFonts w:ascii="Simplified Arabic" w:hAnsi="Simplified Arabic"/>
          <w:rtl/>
        </w:rPr>
        <w:t xml:space="preserve"> </w:t>
      </w:r>
      <w:r w:rsidRPr="000A0511">
        <w:rPr>
          <w:rFonts w:ascii="Simplified Arabic" w:hAnsi="Simplified Arabic" w:hint="cs"/>
          <w:rtl/>
        </w:rPr>
        <w:t>إلى</w:t>
      </w:r>
      <w:r w:rsidRPr="000A0511">
        <w:rPr>
          <w:rFonts w:ascii="Simplified Arabic" w:hAnsi="Simplified Arabic"/>
          <w:rtl/>
        </w:rPr>
        <w:t xml:space="preserve"> 10 </w:t>
      </w:r>
      <w:r w:rsidRPr="000A0511">
        <w:rPr>
          <w:rFonts w:ascii="Simplified Arabic" w:hAnsi="Simplified Arabic" w:hint="cs"/>
          <w:rtl/>
        </w:rPr>
        <w:t>سنوات</w:t>
      </w:r>
      <w:r w:rsidRPr="000A0511">
        <w:rPr>
          <w:rFonts w:ascii="Simplified Arabic" w:hAnsi="Simplified Arabic"/>
          <w:rtl/>
        </w:rPr>
        <w:t xml:space="preserve"> </w:t>
      </w:r>
      <w:r w:rsidRPr="000A0511">
        <w:rPr>
          <w:rFonts w:ascii="Simplified Arabic" w:hAnsi="Simplified Arabic" w:hint="cs"/>
          <w:rtl/>
        </w:rPr>
        <w:t>و</w:t>
      </w:r>
      <w:r w:rsidRPr="000A0511">
        <w:rPr>
          <w:rFonts w:ascii="Simplified Arabic" w:hAnsi="Simplified Arabic"/>
          <w:rtl/>
        </w:rPr>
        <w:t xml:space="preserve"> </w:t>
      </w:r>
      <w:r w:rsidRPr="000A0511">
        <w:rPr>
          <w:rFonts w:ascii="Simplified Arabic" w:hAnsi="Simplified Arabic" w:hint="cs"/>
          <w:rtl/>
        </w:rPr>
        <w:t>اربعين</w:t>
      </w:r>
      <w:r w:rsidRPr="000A0511">
        <w:rPr>
          <w:rFonts w:ascii="Simplified Arabic" w:hAnsi="Simplified Arabic"/>
          <w:rtl/>
        </w:rPr>
        <w:t xml:space="preserve"> </w:t>
      </w:r>
      <w:r w:rsidRPr="000A0511">
        <w:rPr>
          <w:rFonts w:ascii="Simplified Arabic" w:hAnsi="Simplified Arabic" w:hint="cs"/>
          <w:rtl/>
        </w:rPr>
        <w:t>طفلا</w:t>
      </w:r>
      <w:r w:rsidRPr="000A0511">
        <w:rPr>
          <w:rFonts w:ascii="Simplified Arabic" w:hAnsi="Simplified Arabic"/>
          <w:rtl/>
        </w:rPr>
        <w:t xml:space="preserve"> </w:t>
      </w:r>
      <w:r w:rsidRPr="000A0511">
        <w:rPr>
          <w:rFonts w:ascii="Simplified Arabic" w:hAnsi="Simplified Arabic" w:hint="cs"/>
          <w:rtl/>
        </w:rPr>
        <w:t>من</w:t>
      </w:r>
      <w:r>
        <w:rPr>
          <w:rFonts w:ascii="Simplified Arabic" w:hAnsi="Simplified Arabic"/>
          <w:rtl/>
        </w:rPr>
        <w:t xml:space="preserve"> </w:t>
      </w:r>
      <w:r w:rsidRPr="000A0511">
        <w:rPr>
          <w:rFonts w:ascii="Simplified Arabic" w:hAnsi="Simplified Arabic" w:hint="cs"/>
          <w:rtl/>
        </w:rPr>
        <w:t>الأطفال</w:t>
      </w:r>
      <w:r w:rsidRPr="000A0511">
        <w:rPr>
          <w:rFonts w:ascii="Simplified Arabic" w:hAnsi="Simplified Arabic"/>
          <w:rtl/>
        </w:rPr>
        <w:t xml:space="preserve"> </w:t>
      </w:r>
      <w:r w:rsidRPr="000A0511">
        <w:rPr>
          <w:rFonts w:ascii="Simplified Arabic" w:hAnsi="Simplified Arabic" w:hint="cs"/>
          <w:rtl/>
        </w:rPr>
        <w:t>الأصحاء</w:t>
      </w:r>
      <w:r w:rsidRPr="000A0511">
        <w:rPr>
          <w:rFonts w:ascii="Simplified Arabic" w:hAnsi="Simplified Arabic"/>
          <w:rtl/>
        </w:rPr>
        <w:t xml:space="preserve"> </w:t>
      </w:r>
      <w:r w:rsidRPr="000A0511">
        <w:rPr>
          <w:rFonts w:ascii="Simplified Arabic" w:hAnsi="Simplified Arabic" w:hint="cs"/>
          <w:rtl/>
        </w:rPr>
        <w:t>من</w:t>
      </w:r>
      <w:r w:rsidRPr="000A0511">
        <w:rPr>
          <w:rFonts w:ascii="Simplified Arabic" w:hAnsi="Simplified Arabic"/>
          <w:rtl/>
        </w:rPr>
        <w:t xml:space="preserve"> </w:t>
      </w:r>
      <w:r w:rsidRPr="00091983">
        <w:rPr>
          <w:rFonts w:ascii="Simplified Arabic" w:hAnsi="Simplified Arabic" w:hint="cs"/>
          <w:rtl/>
        </w:rPr>
        <w:t>ذات</w:t>
      </w:r>
      <w:r w:rsidRPr="000A0511">
        <w:rPr>
          <w:rFonts w:ascii="Simplified Arabic" w:hAnsi="Simplified Arabic"/>
          <w:rtl/>
        </w:rPr>
        <w:t xml:space="preserve"> </w:t>
      </w:r>
      <w:r w:rsidRPr="000A0511">
        <w:rPr>
          <w:rFonts w:ascii="Simplified Arabic" w:hAnsi="Simplified Arabic" w:hint="cs"/>
          <w:rtl/>
        </w:rPr>
        <w:t>الخلفية</w:t>
      </w:r>
      <w:r w:rsidRPr="000A0511">
        <w:rPr>
          <w:rFonts w:ascii="Simplified Arabic" w:hAnsi="Simplified Arabic"/>
          <w:rtl/>
        </w:rPr>
        <w:t xml:space="preserve"> </w:t>
      </w:r>
      <w:r w:rsidRPr="000A0511">
        <w:rPr>
          <w:rFonts w:ascii="Simplified Arabic" w:hAnsi="Simplified Arabic" w:hint="cs"/>
          <w:rtl/>
        </w:rPr>
        <w:t>الاجتماعية</w:t>
      </w:r>
      <w:r w:rsidRPr="000A0511">
        <w:rPr>
          <w:rFonts w:ascii="Simplified Arabic" w:hAnsi="Simplified Arabic"/>
          <w:rtl/>
        </w:rPr>
        <w:t xml:space="preserve">. </w:t>
      </w:r>
      <w:r w:rsidRPr="000A0511">
        <w:rPr>
          <w:rFonts w:ascii="Simplified Arabic" w:hAnsi="Simplified Arabic" w:hint="cs"/>
          <w:rtl/>
        </w:rPr>
        <w:t>تقييم</w:t>
      </w:r>
      <w:r w:rsidRPr="000A0511">
        <w:rPr>
          <w:rFonts w:ascii="Simplified Arabic" w:hAnsi="Simplified Arabic"/>
          <w:rtl/>
        </w:rPr>
        <w:t xml:space="preserve"> </w:t>
      </w:r>
      <w:r w:rsidRPr="000A0511">
        <w:rPr>
          <w:rFonts w:ascii="Simplified Arabic" w:hAnsi="Simplified Arabic" w:hint="cs"/>
          <w:rtl/>
        </w:rPr>
        <w:t>الأداء</w:t>
      </w:r>
      <w:r w:rsidRPr="000A0511">
        <w:rPr>
          <w:rFonts w:ascii="Simplified Arabic" w:hAnsi="Simplified Arabic"/>
          <w:rtl/>
        </w:rPr>
        <w:t xml:space="preserve"> </w:t>
      </w:r>
      <w:r w:rsidRPr="000A0511">
        <w:rPr>
          <w:rFonts w:ascii="Simplified Arabic" w:hAnsi="Simplified Arabic" w:hint="cs"/>
          <w:rtl/>
        </w:rPr>
        <w:t>الإدراكي</w:t>
      </w:r>
      <w:r w:rsidRPr="000A0511">
        <w:rPr>
          <w:rFonts w:ascii="Simplified Arabic" w:hAnsi="Simplified Arabic"/>
          <w:rtl/>
        </w:rPr>
        <w:t xml:space="preserve"> </w:t>
      </w:r>
      <w:r w:rsidRPr="000A0511">
        <w:rPr>
          <w:rFonts w:ascii="Simplified Arabic" w:hAnsi="Simplified Arabic" w:hint="cs"/>
          <w:rtl/>
        </w:rPr>
        <w:t>باستخدام</w:t>
      </w:r>
      <w:r>
        <w:rPr>
          <w:rFonts w:ascii="Simplified Arabic" w:hAnsi="Simplified Arabic"/>
          <w:rtl/>
        </w:rPr>
        <w:t xml:space="preserve"> </w:t>
      </w:r>
      <w:r w:rsidRPr="000A0511">
        <w:rPr>
          <w:rFonts w:ascii="Simplified Arabic" w:hAnsi="Simplified Arabic" w:hint="cs"/>
          <w:color w:val="000000"/>
          <w:rtl/>
        </w:rPr>
        <w:t>النسخة</w:t>
      </w:r>
      <w:r w:rsidRPr="000A0511">
        <w:rPr>
          <w:rFonts w:ascii="Simplified Arabic" w:hAnsi="Simplified Arabic"/>
          <w:color w:val="000000"/>
          <w:rtl/>
        </w:rPr>
        <w:t xml:space="preserve"> </w:t>
      </w:r>
      <w:r w:rsidRPr="000A0511">
        <w:rPr>
          <w:rFonts w:ascii="Simplified Arabic" w:hAnsi="Simplified Arabic" w:hint="cs"/>
          <w:color w:val="000000"/>
          <w:rtl/>
        </w:rPr>
        <w:t>العربية</w:t>
      </w:r>
      <w:r w:rsidRPr="000A0511">
        <w:rPr>
          <w:rFonts w:ascii="Simplified Arabic" w:hAnsi="Simplified Arabic"/>
          <w:color w:val="000000"/>
          <w:rtl/>
        </w:rPr>
        <w:t xml:space="preserve"> </w:t>
      </w:r>
      <w:r w:rsidRPr="000A0511">
        <w:rPr>
          <w:rFonts w:ascii="Simplified Arabic" w:hAnsi="Simplified Arabic" w:hint="cs"/>
          <w:color w:val="000000"/>
          <w:rtl/>
        </w:rPr>
        <w:t>من</w:t>
      </w:r>
      <w:r w:rsidRPr="000A0511">
        <w:rPr>
          <w:rFonts w:ascii="Simplified Arabic" w:hAnsi="Simplified Arabic"/>
          <w:color w:val="000000"/>
          <w:rtl/>
        </w:rPr>
        <w:t xml:space="preserve"> </w:t>
      </w:r>
      <w:r w:rsidRPr="000A0511">
        <w:rPr>
          <w:rFonts w:ascii="Simplified Arabic" w:hAnsi="Simplified Arabic" w:hint="cs"/>
          <w:color w:val="000000"/>
          <w:rtl/>
        </w:rPr>
        <w:t>مقياس</w:t>
      </w:r>
      <w:r w:rsidRPr="000A0511">
        <w:rPr>
          <w:rFonts w:ascii="Simplified Arabic" w:hAnsi="Simplified Arabic"/>
          <w:color w:val="000000"/>
          <w:rtl/>
        </w:rPr>
        <w:t xml:space="preserve"> </w:t>
      </w:r>
      <w:r w:rsidRPr="000A0511">
        <w:rPr>
          <w:rFonts w:ascii="Simplified Arabic" w:hAnsi="Simplified Arabic" w:hint="cs"/>
          <w:color w:val="000000"/>
          <w:rtl/>
        </w:rPr>
        <w:t>الذكاء</w:t>
      </w:r>
      <w:r w:rsidRPr="000A0511">
        <w:rPr>
          <w:rFonts w:ascii="Simplified Arabic" w:hAnsi="Simplified Arabic"/>
          <w:color w:val="000000"/>
          <w:rtl/>
        </w:rPr>
        <w:t xml:space="preserve"> </w:t>
      </w:r>
      <w:r w:rsidRPr="000A0511">
        <w:rPr>
          <w:rFonts w:ascii="Simplified Arabic" w:hAnsi="Simplified Arabic" w:hint="cs"/>
          <w:color w:val="000000"/>
          <w:rtl/>
        </w:rPr>
        <w:t>المعدل</w:t>
      </w:r>
      <w:r w:rsidRPr="000A0511">
        <w:rPr>
          <w:rFonts w:ascii="Simplified Arabic" w:hAnsi="Simplified Arabic"/>
          <w:color w:val="000000"/>
          <w:rtl/>
        </w:rPr>
        <w:t xml:space="preserve"> </w:t>
      </w:r>
      <w:r w:rsidRPr="000A0511">
        <w:rPr>
          <w:rFonts w:ascii="Simplified Arabic" w:hAnsi="Simplified Arabic" w:hint="cs"/>
          <w:color w:val="000000"/>
          <w:rtl/>
        </w:rPr>
        <w:t>ويكسلر</w:t>
      </w:r>
      <w:r w:rsidRPr="000A0511">
        <w:rPr>
          <w:rFonts w:ascii="Simplified Arabic" w:hAnsi="Simplified Arabic"/>
          <w:color w:val="000000"/>
          <w:rtl/>
        </w:rPr>
        <w:t xml:space="preserve"> </w:t>
      </w:r>
      <w:r w:rsidRPr="000A0511">
        <w:rPr>
          <w:rFonts w:ascii="Simplified Arabic" w:hAnsi="Simplified Arabic" w:hint="cs"/>
          <w:color w:val="000000"/>
          <w:rtl/>
        </w:rPr>
        <w:t>للأطفال</w:t>
      </w:r>
      <w:r>
        <w:rPr>
          <w:rFonts w:ascii="Simplified Arabic" w:hAnsi="Simplified Arabic" w:hint="cs"/>
          <w:color w:val="000000"/>
          <w:rtl/>
        </w:rPr>
        <w:t>،</w:t>
      </w:r>
      <w:r>
        <w:rPr>
          <w:rFonts w:ascii="Simplified Arabic" w:hAnsi="Simplified Arabic"/>
          <w:color w:val="000000"/>
          <w:rtl/>
        </w:rPr>
        <w:t xml:space="preserve"> </w:t>
      </w:r>
      <w:r w:rsidRPr="000A0511">
        <w:rPr>
          <w:rFonts w:ascii="Simplified Arabic" w:hAnsi="Simplified Arabic" w:hint="cs"/>
          <w:rtl/>
        </w:rPr>
        <w:t>اختبار</w:t>
      </w:r>
      <w:r w:rsidRPr="000A0511">
        <w:rPr>
          <w:rFonts w:ascii="Simplified Arabic" w:hAnsi="Simplified Arabic"/>
          <w:rtl/>
        </w:rPr>
        <w:t xml:space="preserve"> </w:t>
      </w:r>
      <w:r>
        <w:rPr>
          <w:rFonts w:ascii="Simplified Arabic" w:hAnsi="Simplified Arabic" w:hint="cs"/>
          <w:rtl/>
        </w:rPr>
        <w:t>الانتباه</w:t>
      </w:r>
      <w:r>
        <w:rPr>
          <w:rFonts w:ascii="Simplified Arabic" w:hAnsi="Simplified Arabic"/>
          <w:rtl/>
        </w:rPr>
        <w:t xml:space="preserve"> </w:t>
      </w:r>
      <w:r>
        <w:rPr>
          <w:rFonts w:ascii="Simplified Arabic" w:hAnsi="Simplified Arabic" w:hint="cs"/>
          <w:rtl/>
        </w:rPr>
        <w:t>السمعى،</w:t>
      </w:r>
      <w:r>
        <w:rPr>
          <w:rFonts w:ascii="Simplified Arabic" w:hAnsi="Simplified Arabic"/>
          <w:rtl/>
        </w:rPr>
        <w:t xml:space="preserve"> </w:t>
      </w:r>
      <w:r w:rsidRPr="000A0511">
        <w:rPr>
          <w:rFonts w:ascii="Simplified Arabic" w:hAnsi="Simplified Arabic" w:hint="cs"/>
          <w:rtl/>
        </w:rPr>
        <w:t>اختبار</w:t>
      </w:r>
      <w:r w:rsidRPr="000A0511">
        <w:rPr>
          <w:rFonts w:ascii="Simplified Arabic" w:hAnsi="Simplified Arabic"/>
          <w:rtl/>
        </w:rPr>
        <w:t xml:space="preserve"> </w:t>
      </w:r>
      <w:r w:rsidRPr="000A0511">
        <w:rPr>
          <w:rFonts w:ascii="Simplified Arabic" w:hAnsi="Simplified Arabic" w:hint="cs"/>
          <w:rtl/>
        </w:rPr>
        <w:t>الذاكرة</w:t>
      </w:r>
      <w:r w:rsidRPr="000A0511">
        <w:rPr>
          <w:rFonts w:ascii="Simplified Arabic" w:hAnsi="Simplified Arabic"/>
          <w:color w:val="000000"/>
          <w:rtl/>
        </w:rPr>
        <w:t xml:space="preserve"> </w:t>
      </w:r>
      <w:r w:rsidRPr="000A0511">
        <w:rPr>
          <w:rFonts w:ascii="Simplified Arabic" w:hAnsi="Simplified Arabic" w:hint="cs"/>
          <w:color w:val="000000"/>
          <w:rtl/>
        </w:rPr>
        <w:t>الشكلى</w:t>
      </w:r>
      <w:r w:rsidRPr="000A0511">
        <w:rPr>
          <w:rFonts w:ascii="Simplified Arabic" w:hAnsi="Simplified Arabic"/>
          <w:color w:val="000000"/>
          <w:rtl/>
        </w:rPr>
        <w:t>.</w:t>
      </w:r>
      <w:r w:rsidRPr="000A0511">
        <w:rPr>
          <w:rFonts w:ascii="Simplified Arabic" w:hAnsi="Simplified Arabic" w:hint="cs"/>
          <w:rtl/>
        </w:rPr>
        <w:t>التقييم</w:t>
      </w:r>
      <w:r w:rsidRPr="000A0511">
        <w:rPr>
          <w:rFonts w:ascii="Simplified Arabic" w:hAnsi="Simplified Arabic"/>
          <w:rtl/>
        </w:rPr>
        <w:t xml:space="preserve"> </w:t>
      </w:r>
      <w:r w:rsidRPr="000A0511">
        <w:rPr>
          <w:rFonts w:ascii="Simplified Arabic" w:hAnsi="Simplified Arabic" w:hint="cs"/>
          <w:rtl/>
        </w:rPr>
        <w:t>النفسي</w:t>
      </w:r>
      <w:r w:rsidRPr="000A0511">
        <w:rPr>
          <w:rFonts w:ascii="Simplified Arabic" w:hAnsi="Simplified Arabic"/>
          <w:rtl/>
        </w:rPr>
        <w:t xml:space="preserve"> </w:t>
      </w:r>
      <w:r w:rsidRPr="000A0511">
        <w:rPr>
          <w:rFonts w:ascii="Simplified Arabic" w:hAnsi="Simplified Arabic" w:hint="cs"/>
          <w:rtl/>
        </w:rPr>
        <w:t>والاجتماعي</w:t>
      </w:r>
      <w:r w:rsidRPr="000A0511">
        <w:rPr>
          <w:rFonts w:ascii="Simplified Arabic" w:hAnsi="Simplified Arabic"/>
          <w:rtl/>
        </w:rPr>
        <w:t xml:space="preserve"> </w:t>
      </w:r>
      <w:r w:rsidRPr="000A0511">
        <w:rPr>
          <w:rFonts w:ascii="Simplified Arabic" w:hAnsi="Simplified Arabic" w:hint="cs"/>
          <w:rtl/>
        </w:rPr>
        <w:t>باستخدام</w:t>
      </w:r>
      <w:r w:rsidRPr="000A0511">
        <w:rPr>
          <w:rFonts w:ascii="Simplified Arabic" w:hAnsi="Simplified Arabic"/>
          <w:rtl/>
        </w:rPr>
        <w:t xml:space="preserve"> </w:t>
      </w:r>
      <w:r w:rsidRPr="000A0511">
        <w:rPr>
          <w:rFonts w:ascii="Simplified Arabic" w:hAnsi="Simplified Arabic" w:hint="cs"/>
          <w:rtl/>
        </w:rPr>
        <w:t>قائمة</w:t>
      </w:r>
      <w:r w:rsidRPr="000A0511">
        <w:rPr>
          <w:rFonts w:ascii="Simplified Arabic" w:hAnsi="Simplified Arabic"/>
          <w:rtl/>
        </w:rPr>
        <w:t xml:space="preserve"> </w:t>
      </w:r>
      <w:r w:rsidRPr="000A0511">
        <w:rPr>
          <w:rFonts w:ascii="Simplified Arabic" w:hAnsi="Simplified Arabic" w:hint="cs"/>
          <w:rtl/>
        </w:rPr>
        <w:t>فحص</w:t>
      </w:r>
      <w:r w:rsidRPr="000A0511">
        <w:rPr>
          <w:rFonts w:ascii="Simplified Arabic" w:hAnsi="Simplified Arabic"/>
          <w:rtl/>
        </w:rPr>
        <w:t xml:space="preserve"> </w:t>
      </w:r>
      <w:r w:rsidRPr="000A0511">
        <w:rPr>
          <w:rFonts w:ascii="Simplified Arabic" w:hAnsi="Simplified Arabic" w:hint="cs"/>
          <w:rtl/>
        </w:rPr>
        <w:t>الأعراض</w:t>
      </w:r>
      <w:r w:rsidRPr="000A0511">
        <w:rPr>
          <w:rFonts w:ascii="Simplified Arabic" w:hAnsi="Simplified Arabic"/>
          <w:rtl/>
        </w:rPr>
        <w:t xml:space="preserve"> </w:t>
      </w:r>
      <w:r w:rsidRPr="000A0511">
        <w:rPr>
          <w:rFonts w:ascii="Simplified Arabic" w:hAnsi="Simplified Arabic" w:hint="cs"/>
          <w:rtl/>
        </w:rPr>
        <w:t>لدى</w:t>
      </w:r>
      <w:r w:rsidRPr="000A0511">
        <w:rPr>
          <w:rFonts w:ascii="Simplified Arabic" w:hAnsi="Simplified Arabic"/>
          <w:rtl/>
        </w:rPr>
        <w:t xml:space="preserve"> </w:t>
      </w:r>
      <w:r w:rsidRPr="000A0511">
        <w:rPr>
          <w:rFonts w:ascii="Simplified Arabic" w:hAnsi="Simplified Arabic" w:hint="cs"/>
          <w:rtl/>
        </w:rPr>
        <w:t>الأطفال</w:t>
      </w:r>
      <w:r w:rsidRPr="000A0511">
        <w:rPr>
          <w:rFonts w:ascii="Simplified Arabic" w:hAnsi="Simplified Arabic"/>
          <w:color w:val="000000"/>
          <w:rtl/>
        </w:rPr>
        <w:t>.</w:t>
      </w:r>
    </w:p>
    <w:p w:rsidR="003E6DB5" w:rsidRPr="00D0050C" w:rsidRDefault="003E6DB5" w:rsidP="00EF5D93">
      <w:pPr>
        <w:jc w:val="lowKashida"/>
        <w:rPr>
          <w:color w:val="000000"/>
          <w:rtl/>
        </w:rPr>
      </w:pPr>
      <w:r w:rsidRPr="00964215">
        <w:rPr>
          <w:rFonts w:hint="cs"/>
          <w:b/>
          <w:bCs/>
          <w:sz w:val="32"/>
          <w:szCs w:val="32"/>
          <w:rtl/>
          <w:lang w:bidi="ar-EG"/>
        </w:rPr>
        <w:t>النتائج</w:t>
      </w:r>
      <w:r w:rsidRPr="00964215">
        <w:rPr>
          <w:b/>
          <w:bCs/>
          <w:sz w:val="32"/>
          <w:szCs w:val="32"/>
          <w:rtl/>
          <w:lang w:bidi="ar-EG"/>
        </w:rPr>
        <w:t>:</w:t>
      </w:r>
      <w:r w:rsidRPr="00964215">
        <w:rPr>
          <w:rtl/>
          <w:lang w:bidi="ar-EG"/>
        </w:rPr>
        <w:t xml:space="preserve"> </w:t>
      </w:r>
      <w:r w:rsidRPr="00964215">
        <w:rPr>
          <w:rFonts w:hint="cs"/>
          <w:rtl/>
          <w:lang w:bidi="ar-EG"/>
        </w:rPr>
        <w:t>أوضحت</w:t>
      </w:r>
      <w:r w:rsidRPr="00964215">
        <w:rPr>
          <w:rtl/>
          <w:lang w:bidi="ar-EG"/>
        </w:rPr>
        <w:t xml:space="preserve"> </w:t>
      </w:r>
      <w:r w:rsidRPr="00964215">
        <w:rPr>
          <w:rFonts w:hint="cs"/>
          <w:rtl/>
          <w:lang w:bidi="ar-EG"/>
        </w:rPr>
        <w:t>نتائجنا</w:t>
      </w:r>
      <w:r w:rsidRPr="00964215">
        <w:rPr>
          <w:rtl/>
          <w:lang w:bidi="ar-EG"/>
        </w:rPr>
        <w:t xml:space="preserve"> </w:t>
      </w:r>
      <w:r w:rsidRPr="00964215">
        <w:rPr>
          <w:rFonts w:hint="cs"/>
          <w:rtl/>
          <w:lang w:bidi="ar-EG"/>
        </w:rPr>
        <w:t>أن</w:t>
      </w:r>
      <w:r w:rsidRPr="00964215">
        <w:rPr>
          <w:rtl/>
          <w:lang w:bidi="ar-EG"/>
        </w:rPr>
        <w:t xml:space="preserve"> </w:t>
      </w:r>
      <w:r w:rsidRPr="00964215">
        <w:rPr>
          <w:rFonts w:ascii="Simplified Arabic" w:hAnsi="Simplified Arabic" w:hint="cs"/>
          <w:rtl/>
        </w:rPr>
        <w:t>داء</w:t>
      </w:r>
      <w:r w:rsidRPr="00964215">
        <w:rPr>
          <w:rFonts w:ascii="Simplified Arabic" w:hAnsi="Simplified Arabic"/>
          <w:rtl/>
        </w:rPr>
        <w:t xml:space="preserve"> </w:t>
      </w:r>
      <w:r w:rsidRPr="00964215">
        <w:rPr>
          <w:rFonts w:ascii="Simplified Arabic" w:hAnsi="Simplified Arabic" w:hint="cs"/>
          <w:rtl/>
        </w:rPr>
        <w:t>السكري</w:t>
      </w:r>
      <w:r w:rsidRPr="00964215">
        <w:rPr>
          <w:rFonts w:ascii="Simplified Arabic" w:hAnsi="Simplified Arabic"/>
          <w:rtl/>
        </w:rPr>
        <w:t xml:space="preserve"> </w:t>
      </w:r>
      <w:r w:rsidRPr="00964215">
        <w:rPr>
          <w:rFonts w:ascii="Simplified Arabic" w:hAnsi="Simplified Arabic" w:hint="cs"/>
          <w:rtl/>
        </w:rPr>
        <w:t>النوع</w:t>
      </w:r>
      <w:r w:rsidRPr="00964215">
        <w:rPr>
          <w:rFonts w:ascii="Simplified Arabic" w:hAnsi="Simplified Arabic"/>
          <w:rtl/>
        </w:rPr>
        <w:t xml:space="preserve"> </w:t>
      </w:r>
      <w:r w:rsidRPr="00964215">
        <w:rPr>
          <w:rFonts w:ascii="Simplified Arabic" w:hAnsi="Simplified Arabic" w:hint="cs"/>
          <w:rtl/>
        </w:rPr>
        <w:t>الأول</w:t>
      </w:r>
      <w:r w:rsidRPr="00964215">
        <w:rPr>
          <w:rFonts w:ascii="Simplified Arabic" w:hAnsi="Simplified Arabic"/>
          <w:rtl/>
        </w:rPr>
        <w:t xml:space="preserve"> </w:t>
      </w:r>
      <w:r w:rsidRPr="00964215">
        <w:rPr>
          <w:rFonts w:ascii="Simplified Arabic" w:hAnsi="Simplified Arabic" w:hint="cs"/>
          <w:rtl/>
        </w:rPr>
        <w:t>له</w:t>
      </w:r>
      <w:r w:rsidRPr="00964215">
        <w:rPr>
          <w:rFonts w:ascii="Simplified Arabic" w:hAnsi="Simplified Arabic"/>
          <w:rtl/>
        </w:rPr>
        <w:t xml:space="preserve"> </w:t>
      </w:r>
      <w:r w:rsidRPr="00964215">
        <w:rPr>
          <w:rFonts w:ascii="Simplified Arabic" w:hAnsi="Simplified Arabic" w:hint="cs"/>
          <w:rtl/>
        </w:rPr>
        <w:t>تأثير</w:t>
      </w:r>
      <w:r w:rsidRPr="00964215">
        <w:rPr>
          <w:rFonts w:ascii="Simplified Arabic" w:hAnsi="Simplified Arabic"/>
          <w:rtl/>
        </w:rPr>
        <w:t xml:space="preserve"> </w:t>
      </w:r>
      <w:r w:rsidRPr="00964215">
        <w:rPr>
          <w:rFonts w:ascii="Simplified Arabic" w:hAnsi="Simplified Arabic" w:hint="cs"/>
          <w:rtl/>
        </w:rPr>
        <w:t>سلبي</w:t>
      </w:r>
      <w:r w:rsidRPr="00964215">
        <w:rPr>
          <w:rFonts w:ascii="Simplified Arabic" w:hAnsi="Simplified Arabic"/>
          <w:rtl/>
        </w:rPr>
        <w:t xml:space="preserve"> </w:t>
      </w:r>
      <w:r w:rsidRPr="00964215">
        <w:rPr>
          <w:rFonts w:ascii="Simplified Arabic" w:hAnsi="Simplified Arabic" w:hint="cs"/>
          <w:rtl/>
        </w:rPr>
        <w:t>على</w:t>
      </w:r>
      <w:r w:rsidRPr="00964215">
        <w:rPr>
          <w:rFonts w:ascii="Simplified Arabic" w:hAnsi="Simplified Arabic"/>
          <w:rtl/>
        </w:rPr>
        <w:t xml:space="preserve"> </w:t>
      </w:r>
      <w:r w:rsidRPr="009D6359">
        <w:rPr>
          <w:rFonts w:ascii="Simplified Arabic" w:hAnsi="Simplified Arabic" w:hint="cs"/>
          <w:rtl/>
        </w:rPr>
        <w:t>الأداء</w:t>
      </w:r>
      <w:r w:rsidRPr="00964215">
        <w:rPr>
          <w:rFonts w:ascii="Simplified Arabic" w:hAnsi="Simplified Arabic"/>
          <w:rtl/>
          <w:lang w:bidi="ar-EG"/>
        </w:rPr>
        <w:t xml:space="preserve"> </w:t>
      </w:r>
      <w:r w:rsidRPr="00964215">
        <w:rPr>
          <w:rFonts w:ascii="Simplified Arabic" w:hAnsi="Simplified Arabic" w:hint="cs"/>
          <w:rtl/>
          <w:lang w:bidi="ar-EG"/>
        </w:rPr>
        <w:t>ا</w:t>
      </w:r>
      <w:r w:rsidRPr="00964215">
        <w:rPr>
          <w:rFonts w:ascii="Simplified Arabic" w:hAnsi="Simplified Arabic"/>
          <w:rtl/>
          <w:lang w:bidi="ar-EG"/>
        </w:rPr>
        <w:t>ﻹ</w:t>
      </w:r>
      <w:r w:rsidRPr="00964215">
        <w:rPr>
          <w:rFonts w:ascii="Simplified Arabic" w:hAnsi="Simplified Arabic" w:hint="cs"/>
          <w:rtl/>
          <w:lang w:bidi="ar-EG"/>
        </w:rPr>
        <w:t>دراكي</w:t>
      </w:r>
      <w:r>
        <w:rPr>
          <w:rFonts w:ascii="Simplified Arabic" w:hAnsi="Simplified Arabic"/>
          <w:rtl/>
          <w:lang w:bidi="ar-EG"/>
        </w:rPr>
        <w:t xml:space="preserve"> حيث</w:t>
      </w:r>
      <w:r w:rsidRPr="00CD6AE9">
        <w:rPr>
          <w:rFonts w:ascii="Simplified Arabic" w:hAnsi="Simplified Arabic"/>
          <w:color w:val="000000"/>
          <w:rtl/>
        </w:rPr>
        <w:t xml:space="preserve"> </w:t>
      </w:r>
      <w:r w:rsidRPr="004F2032">
        <w:rPr>
          <w:rFonts w:ascii="Simplified Arabic" w:hAnsi="Simplified Arabic" w:hint="cs"/>
          <w:color w:val="000000"/>
          <w:rtl/>
        </w:rPr>
        <w:t>وجد</w:t>
      </w:r>
      <w:r w:rsidRPr="004F2032">
        <w:rPr>
          <w:rFonts w:ascii="Simplified Arabic" w:hAnsi="Simplified Arabic"/>
          <w:color w:val="000000"/>
          <w:rtl/>
        </w:rPr>
        <w:t xml:space="preserve"> </w:t>
      </w:r>
      <w:r w:rsidRPr="004F2032">
        <w:rPr>
          <w:rFonts w:ascii="Simplified Arabic" w:hAnsi="Simplified Arabic" w:hint="cs"/>
          <w:color w:val="000000"/>
          <w:rtl/>
        </w:rPr>
        <w:t>أن</w:t>
      </w:r>
      <w:r>
        <w:rPr>
          <w:rFonts w:ascii="Simplified Arabic" w:hAnsi="Simplified Arabic"/>
          <w:color w:val="000000"/>
          <w:rtl/>
        </w:rPr>
        <w:t xml:space="preserve"> </w:t>
      </w:r>
      <w:r w:rsidRPr="004F2032">
        <w:rPr>
          <w:rFonts w:ascii="Simplified Arabic" w:hAnsi="Simplified Arabic" w:hint="cs"/>
          <w:color w:val="000000"/>
          <w:rtl/>
        </w:rPr>
        <w:t>جميع</w:t>
      </w:r>
      <w:r w:rsidRPr="004F2032">
        <w:rPr>
          <w:rFonts w:ascii="Simplified Arabic" w:hAnsi="Simplified Arabic"/>
          <w:color w:val="000000"/>
          <w:rtl/>
        </w:rPr>
        <w:t xml:space="preserve"> </w:t>
      </w:r>
      <w:r w:rsidRPr="004F2032">
        <w:rPr>
          <w:rFonts w:ascii="Simplified Arabic" w:hAnsi="Simplified Arabic" w:hint="cs"/>
          <w:color w:val="000000"/>
          <w:rtl/>
        </w:rPr>
        <w:t>المرضى</w:t>
      </w:r>
      <w:r w:rsidRPr="004F2032">
        <w:rPr>
          <w:rFonts w:ascii="Simplified Arabic" w:hAnsi="Simplified Arabic"/>
          <w:color w:val="000000"/>
          <w:rtl/>
        </w:rPr>
        <w:t xml:space="preserve"> </w:t>
      </w:r>
      <w:r w:rsidRPr="004F2032">
        <w:rPr>
          <w:rFonts w:ascii="Simplified Arabic" w:hAnsi="Simplified Arabic" w:hint="cs"/>
          <w:color w:val="000000"/>
          <w:rtl/>
        </w:rPr>
        <w:t>كانوا</w:t>
      </w:r>
      <w:r w:rsidRPr="004F2032">
        <w:rPr>
          <w:rFonts w:ascii="Simplified Arabic" w:hAnsi="Simplified Arabic"/>
          <w:color w:val="000000"/>
          <w:rtl/>
        </w:rPr>
        <w:t xml:space="preserve"> </w:t>
      </w:r>
      <w:r w:rsidRPr="004F2032">
        <w:rPr>
          <w:rFonts w:ascii="Simplified Arabic" w:hAnsi="Simplified Arabic" w:hint="cs"/>
          <w:color w:val="000000"/>
          <w:rtl/>
        </w:rPr>
        <w:t>أقل</w:t>
      </w:r>
      <w:r w:rsidRPr="004F2032">
        <w:rPr>
          <w:rFonts w:ascii="Simplified Arabic" w:hAnsi="Simplified Arabic"/>
          <w:color w:val="000000"/>
          <w:rtl/>
        </w:rPr>
        <w:t xml:space="preserve"> </w:t>
      </w:r>
      <w:r w:rsidRPr="004F2032">
        <w:rPr>
          <w:rFonts w:ascii="Simplified Arabic" w:hAnsi="Simplified Arabic" w:hint="cs"/>
          <w:color w:val="000000"/>
          <w:rtl/>
        </w:rPr>
        <w:t>من</w:t>
      </w:r>
      <w:r w:rsidRPr="004F2032">
        <w:rPr>
          <w:rFonts w:ascii="Simplified Arabic" w:hAnsi="Simplified Arabic"/>
          <w:color w:val="000000"/>
          <w:rtl/>
        </w:rPr>
        <w:t xml:space="preserve"> </w:t>
      </w:r>
      <w:r w:rsidRPr="004F2032">
        <w:rPr>
          <w:rFonts w:ascii="Simplified Arabic" w:hAnsi="Simplified Arabic" w:hint="cs"/>
          <w:color w:val="000000"/>
          <w:rtl/>
        </w:rPr>
        <w:t>الاصحاء</w:t>
      </w:r>
      <w:r w:rsidRPr="004F2032">
        <w:rPr>
          <w:rFonts w:ascii="Simplified Arabic" w:hAnsi="Simplified Arabic"/>
          <w:color w:val="000000"/>
          <w:rtl/>
        </w:rPr>
        <w:t xml:space="preserve"> </w:t>
      </w:r>
      <w:r w:rsidRPr="004F2032">
        <w:rPr>
          <w:rFonts w:ascii="Simplified Arabic" w:hAnsi="Simplified Arabic" w:hint="cs"/>
          <w:color w:val="000000"/>
          <w:rtl/>
        </w:rPr>
        <w:t>في</w:t>
      </w:r>
      <w:r w:rsidRPr="004F2032">
        <w:rPr>
          <w:rFonts w:ascii="Simplified Arabic" w:hAnsi="Simplified Arabic"/>
          <w:color w:val="000000"/>
          <w:rtl/>
        </w:rPr>
        <w:t xml:space="preserve"> </w:t>
      </w:r>
      <w:r w:rsidRPr="004F2032">
        <w:rPr>
          <w:rFonts w:ascii="Simplified Arabic" w:hAnsi="Simplified Arabic" w:hint="cs"/>
          <w:color w:val="000000"/>
          <w:rtl/>
        </w:rPr>
        <w:t>الذكاء</w:t>
      </w:r>
      <w:r w:rsidRPr="004F2032">
        <w:rPr>
          <w:rFonts w:ascii="Simplified Arabic" w:hAnsi="Simplified Arabic"/>
          <w:color w:val="000000"/>
          <w:rtl/>
        </w:rPr>
        <w:t xml:space="preserve"> </w:t>
      </w:r>
      <w:r w:rsidRPr="004F2032">
        <w:rPr>
          <w:rFonts w:ascii="Simplified Arabic" w:hAnsi="Simplified Arabic" w:hint="cs"/>
          <w:color w:val="000000"/>
          <w:rtl/>
        </w:rPr>
        <w:t>اللفظي</w:t>
      </w:r>
      <w:r w:rsidRPr="004F2032">
        <w:rPr>
          <w:rFonts w:ascii="Simplified Arabic" w:hAnsi="Simplified Arabic"/>
          <w:color w:val="000000"/>
          <w:rtl/>
        </w:rPr>
        <w:t xml:space="preserve"> </w:t>
      </w:r>
      <w:r w:rsidRPr="004F2032">
        <w:rPr>
          <w:rFonts w:ascii="Simplified Arabic" w:hAnsi="Simplified Arabic" w:hint="cs"/>
          <w:color w:val="000000"/>
          <w:rtl/>
        </w:rPr>
        <w:t>والذكاء</w:t>
      </w:r>
      <w:r w:rsidRPr="004F2032">
        <w:rPr>
          <w:rFonts w:ascii="Simplified Arabic" w:hAnsi="Simplified Arabic"/>
          <w:color w:val="000000"/>
          <w:rtl/>
        </w:rPr>
        <w:t xml:space="preserve"> </w:t>
      </w:r>
      <w:r w:rsidRPr="004F2032">
        <w:rPr>
          <w:rFonts w:ascii="Simplified Arabic" w:hAnsi="Simplified Arabic" w:hint="cs"/>
          <w:color w:val="000000"/>
          <w:rtl/>
        </w:rPr>
        <w:t>في</w:t>
      </w:r>
      <w:r w:rsidRPr="004F2032">
        <w:rPr>
          <w:rFonts w:ascii="Simplified Arabic" w:hAnsi="Simplified Arabic"/>
          <w:color w:val="000000"/>
          <w:rtl/>
        </w:rPr>
        <w:t xml:space="preserve"> </w:t>
      </w:r>
      <w:r w:rsidRPr="004F2032">
        <w:rPr>
          <w:rFonts w:ascii="Simplified Arabic" w:hAnsi="Simplified Arabic" w:hint="cs"/>
          <w:color w:val="000000"/>
          <w:rtl/>
        </w:rPr>
        <w:t>الأداء</w:t>
      </w:r>
      <w:r w:rsidRPr="004F2032">
        <w:rPr>
          <w:rFonts w:ascii="Simplified Arabic" w:hAnsi="Simplified Arabic"/>
          <w:color w:val="000000"/>
          <w:rtl/>
        </w:rPr>
        <w:t xml:space="preserve"> </w:t>
      </w:r>
      <w:r w:rsidRPr="004F2032">
        <w:rPr>
          <w:rFonts w:ascii="Simplified Arabic" w:hAnsi="Simplified Arabic" w:hint="cs"/>
          <w:color w:val="000000"/>
          <w:rtl/>
        </w:rPr>
        <w:t>والذكاء</w:t>
      </w:r>
      <w:r w:rsidRPr="004F2032">
        <w:rPr>
          <w:rFonts w:ascii="Simplified Arabic" w:hAnsi="Simplified Arabic"/>
          <w:color w:val="000000"/>
          <w:rtl/>
        </w:rPr>
        <w:t xml:space="preserve"> </w:t>
      </w:r>
      <w:r w:rsidRPr="004F2032">
        <w:rPr>
          <w:rFonts w:ascii="Simplified Arabic" w:hAnsi="Simplified Arabic" w:hint="cs"/>
          <w:color w:val="000000"/>
          <w:rtl/>
        </w:rPr>
        <w:t>الكلي</w:t>
      </w:r>
      <w:r>
        <w:rPr>
          <w:rFonts w:ascii="Simplified Arabic" w:hAnsi="Simplified Arabic"/>
          <w:color w:val="000000"/>
          <w:rtl/>
        </w:rPr>
        <w:t xml:space="preserve"> </w:t>
      </w:r>
      <w:r w:rsidRPr="00F36243">
        <w:rPr>
          <w:rFonts w:hint="cs"/>
          <w:color w:val="000000"/>
          <w:rtl/>
        </w:rPr>
        <w:t>و</w:t>
      </w:r>
      <w:r w:rsidRPr="00F36243">
        <w:rPr>
          <w:rFonts w:hint="cs"/>
          <w:rtl/>
          <w:lang w:bidi="ar-EG"/>
        </w:rPr>
        <w:t>هذا</w:t>
      </w:r>
      <w:r w:rsidRPr="00F36243">
        <w:rPr>
          <w:rtl/>
          <w:lang w:bidi="ar-EG"/>
        </w:rPr>
        <w:t xml:space="preserve"> </w:t>
      </w:r>
      <w:r>
        <w:rPr>
          <w:rFonts w:hint="cs"/>
          <w:rtl/>
          <w:lang w:bidi="ar-EG"/>
        </w:rPr>
        <w:t>حدث</w:t>
      </w:r>
      <w:r>
        <w:rPr>
          <w:rtl/>
          <w:lang w:bidi="ar-EG"/>
        </w:rPr>
        <w:t xml:space="preserve"> </w:t>
      </w:r>
      <w:r w:rsidRPr="00F36243">
        <w:rPr>
          <w:rFonts w:hint="cs"/>
          <w:rtl/>
        </w:rPr>
        <w:t>في</w:t>
      </w:r>
      <w:r w:rsidRPr="00F36243">
        <w:rPr>
          <w:rtl/>
        </w:rPr>
        <w:t xml:space="preserve"> </w:t>
      </w:r>
      <w:r w:rsidRPr="00F36243">
        <w:rPr>
          <w:rFonts w:hint="cs"/>
          <w:rtl/>
        </w:rPr>
        <w:t>صورة</w:t>
      </w:r>
      <w:r w:rsidRPr="00F36243">
        <w:rPr>
          <w:rtl/>
        </w:rPr>
        <w:t xml:space="preserve"> </w:t>
      </w:r>
      <w:r w:rsidRPr="00F36243">
        <w:rPr>
          <w:rFonts w:hint="cs"/>
          <w:rtl/>
        </w:rPr>
        <w:t>التأثير</w:t>
      </w:r>
      <w:r w:rsidRPr="00F36243">
        <w:rPr>
          <w:rtl/>
        </w:rPr>
        <w:t xml:space="preserve"> </w:t>
      </w:r>
      <w:r w:rsidRPr="00F36243">
        <w:rPr>
          <w:rFonts w:hint="cs"/>
          <w:rtl/>
        </w:rPr>
        <w:t>على</w:t>
      </w:r>
      <w:r w:rsidRPr="00F36243">
        <w:rPr>
          <w:rtl/>
        </w:rPr>
        <w:t xml:space="preserve"> </w:t>
      </w:r>
      <w:r w:rsidRPr="00F36243">
        <w:rPr>
          <w:rFonts w:hint="cs"/>
          <w:rtl/>
        </w:rPr>
        <w:t>الذاكرة</w:t>
      </w:r>
      <w:r w:rsidRPr="00F36243">
        <w:rPr>
          <w:rtl/>
          <w:lang w:bidi="ar-EG"/>
        </w:rPr>
        <w:t xml:space="preserve"> </w:t>
      </w:r>
      <w:r w:rsidRPr="00F36243">
        <w:rPr>
          <w:rFonts w:hint="cs"/>
          <w:rtl/>
          <w:lang w:bidi="ar-EG"/>
        </w:rPr>
        <w:t>و</w:t>
      </w:r>
      <w:r w:rsidRPr="00F36243">
        <w:rPr>
          <w:rtl/>
          <w:lang w:bidi="ar-EG"/>
        </w:rPr>
        <w:t xml:space="preserve"> </w:t>
      </w:r>
      <w:r w:rsidRPr="00F36243">
        <w:rPr>
          <w:rFonts w:hint="cs"/>
          <w:rtl/>
          <w:lang w:bidi="ar-EG"/>
        </w:rPr>
        <w:t>مهارات</w:t>
      </w:r>
      <w:r w:rsidRPr="00F36243">
        <w:rPr>
          <w:rtl/>
          <w:lang w:bidi="ar-EG"/>
        </w:rPr>
        <w:t xml:space="preserve"> </w:t>
      </w:r>
      <w:r w:rsidRPr="00F36243">
        <w:rPr>
          <w:rFonts w:hint="cs"/>
          <w:rtl/>
          <w:lang w:bidi="ar-EG"/>
        </w:rPr>
        <w:t>التعلم،</w:t>
      </w:r>
      <w:r w:rsidRPr="00F36243">
        <w:rPr>
          <w:rtl/>
          <w:lang w:bidi="ar-EG"/>
        </w:rPr>
        <w:t xml:space="preserve"> </w:t>
      </w:r>
      <w:r w:rsidRPr="00F36243">
        <w:rPr>
          <w:rFonts w:hint="cs"/>
          <w:rtl/>
          <w:lang w:bidi="ar-EG"/>
        </w:rPr>
        <w:t>التفكير</w:t>
      </w:r>
      <w:r w:rsidRPr="00F36243">
        <w:rPr>
          <w:rtl/>
          <w:lang w:bidi="ar-EG"/>
        </w:rPr>
        <w:t xml:space="preserve"> </w:t>
      </w:r>
      <w:r w:rsidRPr="00F36243">
        <w:rPr>
          <w:rFonts w:hint="cs"/>
          <w:rtl/>
          <w:lang w:bidi="ar-EG"/>
        </w:rPr>
        <w:t>المجرد،</w:t>
      </w:r>
      <w:r w:rsidRPr="00F36243">
        <w:rPr>
          <w:rtl/>
          <w:lang w:bidi="ar-EG"/>
        </w:rPr>
        <w:t xml:space="preserve"> </w:t>
      </w:r>
      <w:r w:rsidRPr="00F36243">
        <w:rPr>
          <w:rFonts w:hint="cs"/>
          <w:rtl/>
        </w:rPr>
        <w:t>الذاكرة</w:t>
      </w:r>
      <w:r w:rsidRPr="00F36243">
        <w:rPr>
          <w:rtl/>
        </w:rPr>
        <w:t xml:space="preserve"> </w:t>
      </w:r>
      <w:r w:rsidRPr="00F36243">
        <w:rPr>
          <w:rFonts w:hint="cs"/>
          <w:rtl/>
        </w:rPr>
        <w:t>قصيرة</w:t>
      </w:r>
      <w:r w:rsidRPr="00F36243">
        <w:rPr>
          <w:rtl/>
        </w:rPr>
        <w:t xml:space="preserve"> </w:t>
      </w:r>
      <w:r w:rsidRPr="00F36243">
        <w:rPr>
          <w:rFonts w:hint="cs"/>
          <w:rtl/>
        </w:rPr>
        <w:t>المدى،</w:t>
      </w:r>
      <w:r w:rsidRPr="00F36243">
        <w:rPr>
          <w:rtl/>
        </w:rPr>
        <w:t xml:space="preserve"> </w:t>
      </w:r>
      <w:r w:rsidRPr="00F36243">
        <w:rPr>
          <w:rFonts w:hint="cs"/>
          <w:rtl/>
        </w:rPr>
        <w:t>التركيز</w:t>
      </w:r>
      <w:r w:rsidRPr="00F36243">
        <w:rPr>
          <w:rtl/>
        </w:rPr>
        <w:t xml:space="preserve"> </w:t>
      </w:r>
      <w:r w:rsidRPr="00F36243">
        <w:rPr>
          <w:rFonts w:hint="cs"/>
          <w:rtl/>
        </w:rPr>
        <w:t>البصري،</w:t>
      </w:r>
      <w:r w:rsidRPr="00F36243">
        <w:rPr>
          <w:rtl/>
        </w:rPr>
        <w:t xml:space="preserve"> </w:t>
      </w:r>
      <w:r w:rsidRPr="00F36243">
        <w:rPr>
          <w:rFonts w:hint="cs"/>
          <w:rtl/>
        </w:rPr>
        <w:t>والقدرة</w:t>
      </w:r>
      <w:r w:rsidRPr="00F36243">
        <w:rPr>
          <w:rtl/>
        </w:rPr>
        <w:t xml:space="preserve"> </w:t>
      </w:r>
      <w:r w:rsidRPr="00F36243">
        <w:rPr>
          <w:rFonts w:hint="cs"/>
          <w:rtl/>
        </w:rPr>
        <w:t>على</w:t>
      </w:r>
      <w:r w:rsidRPr="00F36243">
        <w:rPr>
          <w:rtl/>
        </w:rPr>
        <w:t xml:space="preserve"> </w:t>
      </w:r>
      <w:r w:rsidRPr="00F36243">
        <w:rPr>
          <w:rFonts w:hint="cs"/>
          <w:rtl/>
        </w:rPr>
        <w:t>التركيز</w:t>
      </w:r>
      <w:r w:rsidRPr="00F36243">
        <w:rPr>
          <w:rtl/>
        </w:rPr>
        <w:t xml:space="preserve"> </w:t>
      </w:r>
      <w:r w:rsidRPr="00F36243">
        <w:rPr>
          <w:rFonts w:hint="cs"/>
          <w:rtl/>
        </w:rPr>
        <w:t>المتواصل</w:t>
      </w:r>
      <w:r>
        <w:rPr>
          <w:rtl/>
        </w:rPr>
        <w:t xml:space="preserve"> </w:t>
      </w:r>
      <w:r w:rsidRPr="00F36243">
        <w:rPr>
          <w:rFonts w:ascii="Simplified Arabic" w:hAnsi="Simplified Arabic" w:hint="cs"/>
          <w:color w:val="000000"/>
          <w:rtl/>
        </w:rPr>
        <w:t>و</w:t>
      </w:r>
      <w:r w:rsidRPr="00D0050C">
        <w:rPr>
          <w:rtl/>
        </w:rPr>
        <w:t xml:space="preserve"> </w:t>
      </w:r>
      <w:r w:rsidRPr="00D0050C">
        <w:rPr>
          <w:rFonts w:hint="cs"/>
          <w:rtl/>
        </w:rPr>
        <w:t>في</w:t>
      </w:r>
      <w:r w:rsidRPr="00D0050C">
        <w:rPr>
          <w:rtl/>
        </w:rPr>
        <w:t xml:space="preserve"> </w:t>
      </w:r>
      <w:r w:rsidRPr="00D0050C">
        <w:rPr>
          <w:rFonts w:hint="cs"/>
          <w:rtl/>
        </w:rPr>
        <w:t>اختبار</w:t>
      </w:r>
      <w:r w:rsidRPr="00D0050C">
        <w:rPr>
          <w:rtl/>
        </w:rPr>
        <w:t xml:space="preserve"> </w:t>
      </w:r>
      <w:r w:rsidRPr="00D0050C">
        <w:rPr>
          <w:rFonts w:hint="cs"/>
          <w:rtl/>
        </w:rPr>
        <w:t>الانتباه</w:t>
      </w:r>
      <w:r w:rsidRPr="00D0050C">
        <w:rPr>
          <w:rtl/>
        </w:rPr>
        <w:t xml:space="preserve"> </w:t>
      </w:r>
      <w:r w:rsidRPr="00D0050C">
        <w:rPr>
          <w:rFonts w:hint="cs"/>
          <w:rtl/>
        </w:rPr>
        <w:t>السمعى</w:t>
      </w:r>
      <w:r w:rsidRPr="00D0050C">
        <w:rPr>
          <w:color w:val="000000"/>
          <w:rtl/>
        </w:rPr>
        <w:t xml:space="preserve"> </w:t>
      </w:r>
      <w:r>
        <w:rPr>
          <w:rFonts w:hint="cs"/>
          <w:rtl/>
        </w:rPr>
        <w:t>وجد</w:t>
      </w:r>
      <w:r w:rsidRPr="00D0050C">
        <w:rPr>
          <w:color w:val="000000"/>
          <w:rtl/>
        </w:rPr>
        <w:t xml:space="preserve"> </w:t>
      </w:r>
      <w:r w:rsidRPr="00D0050C">
        <w:rPr>
          <w:rFonts w:hint="cs"/>
          <w:rtl/>
        </w:rPr>
        <w:t>أن</w:t>
      </w:r>
      <w:r w:rsidRPr="00D0050C">
        <w:rPr>
          <w:rtl/>
        </w:rPr>
        <w:t xml:space="preserve"> </w:t>
      </w:r>
      <w:r w:rsidRPr="00D0050C">
        <w:rPr>
          <w:rFonts w:hint="cs"/>
          <w:rtl/>
        </w:rPr>
        <w:t>المرضى</w:t>
      </w:r>
      <w:r w:rsidRPr="00D0050C">
        <w:rPr>
          <w:rtl/>
        </w:rPr>
        <w:t xml:space="preserve"> </w:t>
      </w:r>
      <w:r w:rsidRPr="00D0050C">
        <w:rPr>
          <w:rFonts w:hint="cs"/>
          <w:rtl/>
        </w:rPr>
        <w:t>قاموا</w:t>
      </w:r>
      <w:r w:rsidRPr="00D0050C">
        <w:rPr>
          <w:rtl/>
        </w:rPr>
        <w:t xml:space="preserve"> </w:t>
      </w:r>
      <w:r w:rsidRPr="00D0050C">
        <w:rPr>
          <w:rFonts w:hint="cs"/>
          <w:rtl/>
        </w:rPr>
        <w:t>باخطاء</w:t>
      </w:r>
      <w:r w:rsidRPr="00D0050C">
        <w:rPr>
          <w:b/>
          <w:bCs/>
          <w:color w:val="00B050"/>
          <w:rtl/>
        </w:rPr>
        <w:t xml:space="preserve"> </w:t>
      </w:r>
      <w:r>
        <w:rPr>
          <w:rFonts w:hint="cs"/>
          <w:rtl/>
        </w:rPr>
        <w:t>أكثر</w:t>
      </w:r>
      <w:r>
        <w:rPr>
          <w:rtl/>
        </w:rPr>
        <w:t xml:space="preserve"> </w:t>
      </w:r>
      <w:r>
        <w:rPr>
          <w:rFonts w:hint="cs"/>
          <w:rtl/>
        </w:rPr>
        <w:t>من</w:t>
      </w:r>
      <w:r>
        <w:rPr>
          <w:rtl/>
        </w:rPr>
        <w:t xml:space="preserve"> </w:t>
      </w:r>
      <w:r>
        <w:rPr>
          <w:rFonts w:hint="cs"/>
          <w:rtl/>
        </w:rPr>
        <w:t>الاصحاء</w:t>
      </w:r>
      <w:r>
        <w:rPr>
          <w:rtl/>
        </w:rPr>
        <w:t xml:space="preserve"> </w:t>
      </w:r>
      <w:r>
        <w:rPr>
          <w:rFonts w:hint="cs"/>
          <w:rtl/>
        </w:rPr>
        <w:t>أما</w:t>
      </w:r>
      <w:r>
        <w:rPr>
          <w:rtl/>
        </w:rPr>
        <w:t xml:space="preserve"> </w:t>
      </w:r>
      <w:r w:rsidRPr="00D0050C">
        <w:rPr>
          <w:rFonts w:hint="cs"/>
          <w:rtl/>
        </w:rPr>
        <w:t>اختبار</w:t>
      </w:r>
      <w:r w:rsidRPr="00D0050C">
        <w:rPr>
          <w:rtl/>
        </w:rPr>
        <w:t xml:space="preserve"> </w:t>
      </w:r>
      <w:r w:rsidRPr="00D0050C">
        <w:rPr>
          <w:rFonts w:hint="cs"/>
          <w:rtl/>
        </w:rPr>
        <w:t>الذاكرة</w:t>
      </w:r>
      <w:r w:rsidRPr="00D0050C">
        <w:rPr>
          <w:color w:val="000000"/>
          <w:rtl/>
        </w:rPr>
        <w:t xml:space="preserve"> </w:t>
      </w:r>
      <w:r w:rsidRPr="00D0050C">
        <w:rPr>
          <w:rFonts w:hint="cs"/>
          <w:color w:val="000000"/>
          <w:rtl/>
        </w:rPr>
        <w:t>الشكلى</w:t>
      </w:r>
      <w:r w:rsidRPr="00D0050C">
        <w:rPr>
          <w:color w:val="000000"/>
          <w:rtl/>
        </w:rPr>
        <w:t xml:space="preserve"> </w:t>
      </w:r>
      <w:r>
        <w:rPr>
          <w:rFonts w:hint="cs"/>
          <w:color w:val="000000"/>
          <w:rtl/>
        </w:rPr>
        <w:t>ف</w:t>
      </w:r>
      <w:r w:rsidRPr="00D0050C">
        <w:rPr>
          <w:rFonts w:hint="cs"/>
          <w:color w:val="000000"/>
          <w:rtl/>
        </w:rPr>
        <w:t>كان</w:t>
      </w:r>
      <w:r w:rsidRPr="00D0050C">
        <w:rPr>
          <w:color w:val="000000"/>
          <w:rtl/>
        </w:rPr>
        <w:t xml:space="preserve"> </w:t>
      </w:r>
      <w:r>
        <w:rPr>
          <w:rFonts w:hint="cs"/>
          <w:color w:val="000000"/>
          <w:rtl/>
        </w:rPr>
        <w:t>أقل</w:t>
      </w:r>
      <w:r>
        <w:rPr>
          <w:color w:val="000000"/>
          <w:rtl/>
        </w:rPr>
        <w:t xml:space="preserve"> </w:t>
      </w:r>
      <w:r>
        <w:rPr>
          <w:rFonts w:hint="cs"/>
          <w:color w:val="000000"/>
          <w:rtl/>
        </w:rPr>
        <w:t>في</w:t>
      </w:r>
      <w:r>
        <w:rPr>
          <w:color w:val="000000"/>
          <w:rtl/>
        </w:rPr>
        <w:t xml:space="preserve"> </w:t>
      </w:r>
      <w:r>
        <w:rPr>
          <w:rFonts w:hint="cs"/>
          <w:color w:val="000000"/>
          <w:rtl/>
        </w:rPr>
        <w:t>المرضى</w:t>
      </w:r>
      <w:r>
        <w:rPr>
          <w:color w:val="000000"/>
          <w:rtl/>
        </w:rPr>
        <w:t xml:space="preserve"> </w:t>
      </w:r>
      <w:r>
        <w:rPr>
          <w:rFonts w:hint="cs"/>
          <w:color w:val="000000"/>
          <w:rtl/>
        </w:rPr>
        <w:t>عنه</w:t>
      </w:r>
      <w:r>
        <w:rPr>
          <w:color w:val="000000"/>
          <w:rtl/>
        </w:rPr>
        <w:t xml:space="preserve"> </w:t>
      </w:r>
      <w:r>
        <w:rPr>
          <w:rFonts w:hint="cs"/>
          <w:color w:val="000000"/>
          <w:rtl/>
        </w:rPr>
        <w:t>في</w:t>
      </w:r>
      <w:r>
        <w:rPr>
          <w:color w:val="000000"/>
          <w:rtl/>
        </w:rPr>
        <w:t xml:space="preserve"> </w:t>
      </w:r>
      <w:r>
        <w:rPr>
          <w:rFonts w:hint="cs"/>
          <w:color w:val="000000"/>
          <w:rtl/>
        </w:rPr>
        <w:t>الاصحاء</w:t>
      </w:r>
      <w:r>
        <w:rPr>
          <w:color w:val="000000"/>
          <w:rtl/>
        </w:rPr>
        <w:t xml:space="preserve"> </w:t>
      </w:r>
      <w:r>
        <w:rPr>
          <w:rFonts w:hint="cs"/>
          <w:color w:val="000000"/>
          <w:rtl/>
        </w:rPr>
        <w:t>و</w:t>
      </w:r>
      <w:r>
        <w:rPr>
          <w:color w:val="000000"/>
          <w:rtl/>
        </w:rPr>
        <w:t xml:space="preserve"> </w:t>
      </w:r>
      <w:r>
        <w:rPr>
          <w:rFonts w:hint="cs"/>
          <w:color w:val="000000"/>
          <w:rtl/>
        </w:rPr>
        <w:t>قد</w:t>
      </w:r>
      <w:bookmarkStart w:id="0" w:name="_GoBack"/>
      <w:bookmarkEnd w:id="0"/>
      <w:r>
        <w:rPr>
          <w:color w:val="000000"/>
          <w:rtl/>
        </w:rPr>
        <w:t xml:space="preserve"> </w:t>
      </w:r>
      <w:r w:rsidRPr="00964215">
        <w:rPr>
          <w:rFonts w:hint="cs"/>
          <w:rtl/>
          <w:lang w:bidi="ar-EG"/>
        </w:rPr>
        <w:t>أوضحت</w:t>
      </w:r>
      <w:r w:rsidRPr="00964215">
        <w:rPr>
          <w:rtl/>
          <w:lang w:bidi="ar-EG"/>
        </w:rPr>
        <w:t xml:space="preserve"> </w:t>
      </w:r>
      <w:r w:rsidRPr="00964215">
        <w:rPr>
          <w:rFonts w:hint="cs"/>
          <w:rtl/>
          <w:lang w:bidi="ar-EG"/>
        </w:rPr>
        <w:t>نتائجنا</w:t>
      </w:r>
      <w:r>
        <w:rPr>
          <w:rtl/>
          <w:lang w:bidi="ar-EG"/>
        </w:rPr>
        <w:t xml:space="preserve"> </w:t>
      </w:r>
      <w:r>
        <w:rPr>
          <w:rFonts w:hint="cs"/>
          <w:rtl/>
          <w:lang w:bidi="ar-EG"/>
        </w:rPr>
        <w:t>أيضا</w:t>
      </w:r>
      <w:r w:rsidRPr="00964215">
        <w:rPr>
          <w:rtl/>
          <w:lang w:bidi="ar-EG"/>
        </w:rPr>
        <w:t xml:space="preserve"> </w:t>
      </w:r>
      <w:r w:rsidRPr="00964215">
        <w:rPr>
          <w:rFonts w:hint="cs"/>
          <w:rtl/>
          <w:lang w:bidi="ar-EG"/>
        </w:rPr>
        <w:t>أن</w:t>
      </w:r>
      <w:r w:rsidRPr="00964215">
        <w:rPr>
          <w:rtl/>
          <w:lang w:bidi="ar-EG"/>
        </w:rPr>
        <w:t xml:space="preserve"> </w:t>
      </w:r>
      <w:r w:rsidRPr="00964215">
        <w:rPr>
          <w:rFonts w:ascii="Simplified Arabic" w:hAnsi="Simplified Arabic" w:hint="cs"/>
          <w:rtl/>
        </w:rPr>
        <w:t>داء</w:t>
      </w:r>
      <w:r w:rsidRPr="00964215">
        <w:rPr>
          <w:rFonts w:ascii="Simplified Arabic" w:hAnsi="Simplified Arabic"/>
          <w:rtl/>
        </w:rPr>
        <w:t xml:space="preserve"> </w:t>
      </w:r>
      <w:r w:rsidRPr="00964215">
        <w:rPr>
          <w:rFonts w:ascii="Simplified Arabic" w:hAnsi="Simplified Arabic" w:hint="cs"/>
          <w:rtl/>
        </w:rPr>
        <w:t>السكري</w:t>
      </w:r>
      <w:r w:rsidRPr="00964215">
        <w:rPr>
          <w:rFonts w:ascii="Simplified Arabic" w:hAnsi="Simplified Arabic"/>
          <w:rtl/>
        </w:rPr>
        <w:t xml:space="preserve"> </w:t>
      </w:r>
      <w:r w:rsidRPr="00964215">
        <w:rPr>
          <w:rFonts w:ascii="Simplified Arabic" w:hAnsi="Simplified Arabic" w:hint="cs"/>
          <w:rtl/>
        </w:rPr>
        <w:t>النوع</w:t>
      </w:r>
      <w:r w:rsidRPr="00964215">
        <w:rPr>
          <w:rFonts w:ascii="Simplified Arabic" w:hAnsi="Simplified Arabic"/>
          <w:rtl/>
        </w:rPr>
        <w:t xml:space="preserve"> </w:t>
      </w:r>
      <w:r w:rsidRPr="00964215">
        <w:rPr>
          <w:rFonts w:ascii="Simplified Arabic" w:hAnsi="Simplified Arabic" w:hint="cs"/>
          <w:rtl/>
        </w:rPr>
        <w:t>الأول</w:t>
      </w:r>
      <w:r w:rsidRPr="00964215">
        <w:rPr>
          <w:rFonts w:ascii="Simplified Arabic" w:hAnsi="Simplified Arabic"/>
          <w:rtl/>
        </w:rPr>
        <w:t xml:space="preserve"> </w:t>
      </w:r>
      <w:r w:rsidRPr="00964215">
        <w:rPr>
          <w:rFonts w:ascii="Simplified Arabic" w:hAnsi="Simplified Arabic" w:hint="cs"/>
          <w:rtl/>
        </w:rPr>
        <w:t>له</w:t>
      </w:r>
      <w:r w:rsidRPr="00964215">
        <w:rPr>
          <w:rFonts w:ascii="Simplified Arabic" w:hAnsi="Simplified Arabic"/>
          <w:rtl/>
        </w:rPr>
        <w:t xml:space="preserve"> </w:t>
      </w:r>
      <w:r w:rsidRPr="00964215">
        <w:rPr>
          <w:rFonts w:ascii="Simplified Arabic" w:hAnsi="Simplified Arabic" w:hint="cs"/>
          <w:rtl/>
        </w:rPr>
        <w:t>تأثير</w:t>
      </w:r>
      <w:r w:rsidRPr="00964215">
        <w:rPr>
          <w:rFonts w:ascii="Simplified Arabic" w:hAnsi="Simplified Arabic"/>
          <w:rtl/>
        </w:rPr>
        <w:t xml:space="preserve"> </w:t>
      </w:r>
      <w:r w:rsidRPr="00964215">
        <w:rPr>
          <w:rFonts w:ascii="Simplified Arabic" w:hAnsi="Simplified Arabic" w:hint="cs"/>
          <w:rtl/>
        </w:rPr>
        <w:t>سلبي</w:t>
      </w:r>
      <w:r w:rsidRPr="00964215">
        <w:rPr>
          <w:rFonts w:ascii="Simplified Arabic" w:hAnsi="Simplified Arabic"/>
          <w:rtl/>
        </w:rPr>
        <w:t xml:space="preserve"> </w:t>
      </w:r>
      <w:r w:rsidRPr="00964215">
        <w:rPr>
          <w:rFonts w:ascii="Simplified Arabic" w:hAnsi="Simplified Arabic" w:hint="cs"/>
          <w:rtl/>
        </w:rPr>
        <w:t>على</w:t>
      </w:r>
      <w:r>
        <w:rPr>
          <w:color w:val="000000"/>
          <w:rtl/>
        </w:rPr>
        <w:t xml:space="preserve"> </w:t>
      </w:r>
      <w:r w:rsidRPr="00D0050C">
        <w:rPr>
          <w:rFonts w:ascii="Simplified Arabic" w:hAnsi="Simplified Arabic" w:hint="cs"/>
          <w:rtl/>
        </w:rPr>
        <w:t>السلوك</w:t>
      </w:r>
      <w:r w:rsidRPr="00D0050C">
        <w:rPr>
          <w:rFonts w:ascii="Simplified Arabic" w:hAnsi="Simplified Arabic"/>
          <w:rtl/>
        </w:rPr>
        <w:t xml:space="preserve"> </w:t>
      </w:r>
      <w:r w:rsidRPr="00D0050C">
        <w:rPr>
          <w:rFonts w:ascii="Simplified Arabic" w:hAnsi="Simplified Arabic" w:hint="cs"/>
          <w:rtl/>
        </w:rPr>
        <w:t>النفسي</w:t>
      </w:r>
      <w:r w:rsidRPr="00D0050C">
        <w:rPr>
          <w:rFonts w:ascii="Simplified Arabic" w:hAnsi="Simplified Arabic"/>
          <w:rtl/>
        </w:rPr>
        <w:t xml:space="preserve"> </w:t>
      </w:r>
      <w:r w:rsidRPr="00D0050C">
        <w:rPr>
          <w:rFonts w:ascii="Simplified Arabic" w:hAnsi="Simplified Arabic" w:hint="cs"/>
          <w:rtl/>
        </w:rPr>
        <w:t>و</w:t>
      </w:r>
      <w:r w:rsidRPr="00D0050C">
        <w:rPr>
          <w:rFonts w:ascii="Simplified Arabic" w:hAnsi="Simplified Arabic"/>
          <w:rtl/>
        </w:rPr>
        <w:t xml:space="preserve"> </w:t>
      </w:r>
      <w:r w:rsidRPr="00D0050C">
        <w:rPr>
          <w:rFonts w:ascii="Simplified Arabic" w:hAnsi="Simplified Arabic" w:hint="cs"/>
          <w:rtl/>
        </w:rPr>
        <w:t>ا</w:t>
      </w:r>
      <w:r w:rsidRPr="00D0050C">
        <w:rPr>
          <w:rFonts w:ascii="Simplified Arabic" w:hAnsi="Simplified Arabic"/>
          <w:rtl/>
        </w:rPr>
        <w:t>ﻹ</w:t>
      </w:r>
      <w:r w:rsidRPr="00D0050C">
        <w:rPr>
          <w:rFonts w:ascii="Simplified Arabic" w:hAnsi="Simplified Arabic" w:hint="cs"/>
          <w:rtl/>
        </w:rPr>
        <w:t>جتماعي</w:t>
      </w:r>
      <w:r w:rsidRPr="00D0050C">
        <w:rPr>
          <w:rFonts w:ascii="Simplified Arabic" w:hAnsi="Simplified Arabic"/>
          <w:rtl/>
        </w:rPr>
        <w:t>.</w:t>
      </w:r>
    </w:p>
    <w:p w:rsidR="003E6DB5" w:rsidRPr="00091983" w:rsidRDefault="003E6DB5" w:rsidP="00EF5D93">
      <w:pPr>
        <w:jc w:val="lowKashida"/>
        <w:rPr>
          <w:rFonts w:ascii="Simplified Arabic" w:hAnsi="Simplified Arabic"/>
        </w:rPr>
      </w:pPr>
      <w:r w:rsidRPr="00D4615B">
        <w:rPr>
          <w:rFonts w:ascii="Simplified Arabic" w:hAnsi="Simplified Arabic" w:hint="cs"/>
          <w:b/>
          <w:bCs/>
          <w:sz w:val="32"/>
          <w:szCs w:val="32"/>
          <w:rtl/>
          <w:lang w:bidi="ar-EG"/>
        </w:rPr>
        <w:t>الخلاصة</w:t>
      </w:r>
      <w:r w:rsidRPr="00D4615B">
        <w:rPr>
          <w:rFonts w:ascii="Simplified Arabic" w:hAnsi="Simplified Arabic"/>
          <w:b/>
          <w:bCs/>
          <w:sz w:val="32"/>
          <w:szCs w:val="32"/>
          <w:rtl/>
          <w:lang w:bidi="ar-EG"/>
        </w:rPr>
        <w:t>:</w:t>
      </w:r>
      <w:r>
        <w:rPr>
          <w:rFonts w:ascii="Simplified Arabic" w:hAnsi="Simplified Arabic"/>
          <w:b/>
          <w:bCs/>
          <w:sz w:val="32"/>
          <w:szCs w:val="32"/>
          <w:rtl/>
          <w:lang w:bidi="ar-EG"/>
        </w:rPr>
        <w:t xml:space="preserve"> </w:t>
      </w:r>
      <w:r w:rsidRPr="00091983">
        <w:rPr>
          <w:rStyle w:val="longtext"/>
          <w:rFonts w:ascii="Simplified Arabic" w:hAnsi="Simplified Arabic" w:cs="Simplified Arabic" w:hint="cs"/>
          <w:shd w:val="clear" w:color="auto" w:fill="FFFFFF"/>
          <w:rtl/>
        </w:rPr>
        <w:t>ﺇ</w:t>
      </w:r>
      <w:r w:rsidRPr="00091983">
        <w:rPr>
          <w:rStyle w:val="longtext"/>
          <w:rFonts w:ascii="Simplified Arabic" w:hAnsi="Simplified Arabic" w:cs="Simplified Arabic" w:hint="cs"/>
          <w:shd w:val="clear" w:color="auto" w:fill="FFFFFF"/>
          <w:rtl/>
          <w:lang w:bidi="ar-EG"/>
        </w:rPr>
        <w:t>ن</w:t>
      </w:r>
      <w:r w:rsidRPr="00091983">
        <w:rPr>
          <w:rFonts w:ascii="Simplified Arabic" w:hAnsi="Simplified Arabic"/>
          <w:rtl/>
          <w:lang w:bidi="ar-EG"/>
        </w:rPr>
        <w:t xml:space="preserve"> </w:t>
      </w:r>
      <w:r w:rsidRPr="00091983">
        <w:rPr>
          <w:rFonts w:ascii="Simplified Arabic" w:hAnsi="Simplified Arabic" w:hint="cs"/>
          <w:rtl/>
          <w:lang w:bidi="ar-EG"/>
        </w:rPr>
        <w:t>الأطفال</w:t>
      </w:r>
      <w:r w:rsidRPr="00091983">
        <w:rPr>
          <w:rFonts w:ascii="Simplified Arabic" w:hAnsi="Simplified Arabic"/>
          <w:rtl/>
          <w:lang w:bidi="ar-EG"/>
        </w:rPr>
        <w:t xml:space="preserve"> </w:t>
      </w:r>
      <w:r w:rsidRPr="00091983">
        <w:rPr>
          <w:rFonts w:ascii="Simplified Arabic" w:hAnsi="Simplified Arabic" w:hint="cs"/>
          <w:rtl/>
          <w:lang w:bidi="ar-EG"/>
        </w:rPr>
        <w:t>المصابون</w:t>
      </w:r>
      <w:r w:rsidRPr="00091983">
        <w:rPr>
          <w:rFonts w:ascii="Simplified Arabic" w:hAnsi="Simplified Arabic"/>
          <w:rtl/>
          <w:lang w:bidi="ar-EG"/>
        </w:rPr>
        <w:t xml:space="preserve"> </w:t>
      </w:r>
      <w:r w:rsidRPr="00091983">
        <w:rPr>
          <w:rFonts w:ascii="Simplified Arabic" w:hAnsi="Simplified Arabic" w:hint="cs"/>
          <w:rtl/>
          <w:lang w:bidi="ar-EG"/>
        </w:rPr>
        <w:t>بداء</w:t>
      </w:r>
      <w:r w:rsidRPr="00091983">
        <w:rPr>
          <w:rFonts w:ascii="Simplified Arabic" w:hAnsi="Simplified Arabic"/>
          <w:rtl/>
          <w:lang w:bidi="ar-EG"/>
        </w:rPr>
        <w:t xml:space="preserve"> </w:t>
      </w:r>
      <w:r w:rsidRPr="00091983">
        <w:rPr>
          <w:rFonts w:ascii="Simplified Arabic" w:hAnsi="Simplified Arabic" w:hint="cs"/>
          <w:rtl/>
          <w:lang w:bidi="ar-EG"/>
        </w:rPr>
        <w:t>السكري</w:t>
      </w:r>
      <w:r w:rsidRPr="00091983">
        <w:rPr>
          <w:rFonts w:ascii="Simplified Arabic" w:hAnsi="Simplified Arabic"/>
          <w:rtl/>
          <w:lang w:bidi="ar-EG"/>
        </w:rPr>
        <w:t xml:space="preserve"> </w:t>
      </w:r>
      <w:r w:rsidRPr="00091983">
        <w:rPr>
          <w:rFonts w:ascii="Simplified Arabic" w:hAnsi="Simplified Arabic" w:hint="cs"/>
          <w:rtl/>
          <w:lang w:bidi="ar-EG"/>
        </w:rPr>
        <w:t>النوع</w:t>
      </w:r>
      <w:r w:rsidRPr="00091983">
        <w:rPr>
          <w:rFonts w:ascii="Simplified Arabic" w:hAnsi="Simplified Arabic"/>
          <w:rtl/>
          <w:lang w:bidi="ar-EG"/>
        </w:rPr>
        <w:t xml:space="preserve"> </w:t>
      </w:r>
      <w:r w:rsidRPr="00091983">
        <w:rPr>
          <w:rFonts w:ascii="Simplified Arabic" w:hAnsi="Simplified Arabic" w:hint="cs"/>
          <w:rtl/>
          <w:lang w:bidi="ar-EG"/>
        </w:rPr>
        <w:t>الأول</w:t>
      </w:r>
      <w:r w:rsidRPr="00091983">
        <w:rPr>
          <w:rFonts w:ascii="Simplified Arabic" w:hAnsi="Simplified Arabic"/>
          <w:rtl/>
          <w:lang w:bidi="ar-EG"/>
        </w:rPr>
        <w:t xml:space="preserve"> </w:t>
      </w:r>
      <w:r w:rsidRPr="00091983">
        <w:rPr>
          <w:rFonts w:ascii="Simplified Arabic" w:hAnsi="Simplified Arabic" w:hint="cs"/>
          <w:rtl/>
          <w:lang w:bidi="ar-EG"/>
        </w:rPr>
        <w:t>هم</w:t>
      </w:r>
      <w:r w:rsidRPr="00091983">
        <w:rPr>
          <w:rFonts w:ascii="Simplified Arabic" w:hAnsi="Simplified Arabic"/>
          <w:rtl/>
          <w:lang w:bidi="ar-EG"/>
        </w:rPr>
        <w:t xml:space="preserve"> </w:t>
      </w:r>
      <w:r w:rsidRPr="00091983">
        <w:rPr>
          <w:rFonts w:ascii="Simplified Arabic" w:hAnsi="Simplified Arabic" w:hint="cs"/>
          <w:rtl/>
          <w:lang w:bidi="ar-EG"/>
        </w:rPr>
        <w:t>الأكثر</w:t>
      </w:r>
      <w:r w:rsidRPr="00091983">
        <w:rPr>
          <w:rFonts w:ascii="Simplified Arabic" w:hAnsi="Simplified Arabic"/>
          <w:rtl/>
          <w:lang w:bidi="ar-EG"/>
        </w:rPr>
        <w:t xml:space="preserve"> </w:t>
      </w:r>
      <w:r w:rsidRPr="00091983">
        <w:rPr>
          <w:rFonts w:ascii="Simplified Arabic" w:hAnsi="Simplified Arabic" w:hint="cs"/>
          <w:rtl/>
          <w:lang w:bidi="ar-EG"/>
        </w:rPr>
        <w:t>تعرضا</w:t>
      </w:r>
      <w:r w:rsidRPr="00091983">
        <w:rPr>
          <w:rFonts w:ascii="Simplified Arabic" w:hAnsi="Simplified Arabic"/>
          <w:rtl/>
          <w:lang w:bidi="ar-EG"/>
        </w:rPr>
        <w:t xml:space="preserve">ﹰ </w:t>
      </w:r>
      <w:r w:rsidRPr="00091983">
        <w:rPr>
          <w:rFonts w:ascii="Simplified Arabic" w:hAnsi="Simplified Arabic" w:hint="cs"/>
          <w:rtl/>
          <w:lang w:bidi="ar-EG"/>
        </w:rPr>
        <w:t>لقصور</w:t>
      </w:r>
      <w:r w:rsidRPr="00091983">
        <w:rPr>
          <w:rFonts w:ascii="Simplified Arabic" w:hAnsi="Simplified Arabic"/>
          <w:rtl/>
          <w:lang w:bidi="ar-EG"/>
        </w:rPr>
        <w:t xml:space="preserve"> </w:t>
      </w:r>
      <w:r w:rsidRPr="00091983">
        <w:rPr>
          <w:rFonts w:ascii="Simplified Arabic" w:hAnsi="Simplified Arabic" w:hint="cs"/>
          <w:rtl/>
          <w:lang w:bidi="ar-EG"/>
        </w:rPr>
        <w:t>في</w:t>
      </w:r>
      <w:r>
        <w:rPr>
          <w:rFonts w:ascii="Simplified Arabic" w:hAnsi="Simplified Arabic"/>
          <w:rtl/>
          <w:lang w:bidi="ar-EG"/>
        </w:rPr>
        <w:t xml:space="preserve"> </w:t>
      </w:r>
      <w:r w:rsidRPr="009D6359">
        <w:rPr>
          <w:rFonts w:ascii="Simplified Arabic" w:hAnsi="Simplified Arabic" w:hint="cs"/>
          <w:rtl/>
        </w:rPr>
        <w:t>الأداء</w:t>
      </w:r>
      <w:r w:rsidRPr="00091983">
        <w:rPr>
          <w:rFonts w:ascii="Simplified Arabic" w:hAnsi="Simplified Arabic"/>
          <w:rtl/>
          <w:lang w:bidi="ar-EG"/>
        </w:rPr>
        <w:t xml:space="preserve"> </w:t>
      </w:r>
      <w:r w:rsidRPr="00091983">
        <w:rPr>
          <w:rFonts w:ascii="Simplified Arabic" w:hAnsi="Simplified Arabic" w:hint="cs"/>
          <w:rtl/>
          <w:lang w:bidi="ar-EG"/>
        </w:rPr>
        <w:t>ا</w:t>
      </w:r>
      <w:r w:rsidRPr="00091983">
        <w:rPr>
          <w:rFonts w:ascii="Simplified Arabic" w:hAnsi="Simplified Arabic"/>
          <w:rtl/>
          <w:lang w:bidi="ar-EG"/>
        </w:rPr>
        <w:t>ﻹ</w:t>
      </w:r>
      <w:r w:rsidRPr="00091983">
        <w:rPr>
          <w:rFonts w:ascii="Simplified Arabic" w:hAnsi="Simplified Arabic" w:hint="cs"/>
          <w:rtl/>
          <w:lang w:bidi="ar-EG"/>
        </w:rPr>
        <w:t>دراكي</w:t>
      </w:r>
      <w:r w:rsidRPr="00091983">
        <w:rPr>
          <w:rFonts w:ascii="Simplified Arabic" w:hAnsi="Simplified Arabic"/>
          <w:rtl/>
          <w:lang w:bidi="ar-EG"/>
        </w:rPr>
        <w:t xml:space="preserve"> </w:t>
      </w:r>
      <w:r w:rsidRPr="00091983">
        <w:rPr>
          <w:rFonts w:ascii="Simplified Arabic" w:hAnsi="Simplified Arabic" w:hint="cs"/>
          <w:rtl/>
          <w:lang w:bidi="ar-EG"/>
        </w:rPr>
        <w:t>و</w:t>
      </w:r>
      <w:r w:rsidRPr="00091983">
        <w:rPr>
          <w:rFonts w:ascii="Simplified Arabic" w:hAnsi="Simplified Arabic"/>
          <w:rtl/>
          <w:lang w:bidi="ar-EG"/>
        </w:rPr>
        <w:t xml:space="preserve"> </w:t>
      </w:r>
      <w:r w:rsidRPr="00091983">
        <w:rPr>
          <w:rFonts w:ascii="Simplified Arabic" w:hAnsi="Simplified Arabic" w:hint="cs"/>
          <w:rtl/>
          <w:lang w:bidi="ar-EG"/>
        </w:rPr>
        <w:t>حدوث</w:t>
      </w:r>
      <w:r w:rsidRPr="00091983">
        <w:rPr>
          <w:rFonts w:ascii="Simplified Arabic" w:hAnsi="Simplified Arabic"/>
          <w:rtl/>
          <w:lang w:bidi="ar-EG"/>
        </w:rPr>
        <w:t xml:space="preserve"> </w:t>
      </w:r>
      <w:r w:rsidRPr="00091983">
        <w:rPr>
          <w:rFonts w:ascii="Simplified Arabic" w:hAnsi="Simplified Arabic" w:hint="cs"/>
          <w:rtl/>
          <w:lang w:bidi="ar-EG"/>
        </w:rPr>
        <w:t>اكتئاب،</w:t>
      </w:r>
      <w:r w:rsidRPr="00091983">
        <w:rPr>
          <w:rFonts w:ascii="Simplified Arabic" w:hAnsi="Simplified Arabic"/>
          <w:rtl/>
          <w:lang w:bidi="ar-EG"/>
        </w:rPr>
        <w:t xml:space="preserve"> </w:t>
      </w:r>
      <w:r w:rsidRPr="00091983">
        <w:rPr>
          <w:rFonts w:ascii="Simplified Arabic" w:hAnsi="Simplified Arabic" w:hint="cs"/>
          <w:rtl/>
          <w:lang w:bidi="ar-EG"/>
        </w:rPr>
        <w:t>قلق،</w:t>
      </w:r>
      <w:r w:rsidRPr="00091983">
        <w:rPr>
          <w:rFonts w:ascii="Simplified Arabic" w:hAnsi="Simplified Arabic"/>
          <w:rtl/>
          <w:lang w:bidi="ar-EG"/>
        </w:rPr>
        <w:t xml:space="preserve"> </w:t>
      </w:r>
      <w:r w:rsidRPr="00091983">
        <w:rPr>
          <w:rFonts w:ascii="Simplified Arabic" w:hAnsi="Simplified Arabic" w:hint="cs"/>
          <w:rtl/>
          <w:lang w:bidi="ar-EG"/>
        </w:rPr>
        <w:t>تقليل</w:t>
      </w:r>
      <w:r w:rsidRPr="00091983">
        <w:rPr>
          <w:rFonts w:ascii="Simplified Arabic" w:hAnsi="Simplified Arabic"/>
          <w:rtl/>
          <w:lang w:bidi="ar-EG"/>
        </w:rPr>
        <w:t xml:space="preserve"> </w:t>
      </w:r>
      <w:r w:rsidRPr="00091983">
        <w:rPr>
          <w:rFonts w:ascii="Simplified Arabic" w:hAnsi="Simplified Arabic" w:hint="cs"/>
          <w:rtl/>
          <w:lang w:bidi="ar-EG"/>
        </w:rPr>
        <w:t>من</w:t>
      </w:r>
      <w:r w:rsidRPr="00091983">
        <w:rPr>
          <w:rFonts w:ascii="Simplified Arabic" w:hAnsi="Simplified Arabic"/>
          <w:rtl/>
          <w:lang w:bidi="ar-EG"/>
        </w:rPr>
        <w:t xml:space="preserve"> </w:t>
      </w:r>
      <w:r w:rsidRPr="00091983">
        <w:rPr>
          <w:rFonts w:ascii="Simplified Arabic" w:hAnsi="Simplified Arabic" w:hint="cs"/>
          <w:rtl/>
        </w:rPr>
        <w:t>الذات</w:t>
      </w:r>
      <w:r>
        <w:rPr>
          <w:rFonts w:ascii="Simplified Arabic" w:hAnsi="Simplified Arabic"/>
          <w:sz w:val="20"/>
          <w:szCs w:val="20"/>
          <w:rtl/>
        </w:rPr>
        <w:t>.</w:t>
      </w:r>
    </w:p>
    <w:p w:rsidR="003E6DB5" w:rsidRDefault="003E6DB5" w:rsidP="00AB3841">
      <w:pPr>
        <w:spacing w:after="0" w:line="360" w:lineRule="auto"/>
        <w:ind w:firstLine="425"/>
        <w:jc w:val="both"/>
        <w:rPr>
          <w:rFonts w:ascii="Times New Roman" w:hAnsi="Times New Roman" w:cs="Simplified Arabic"/>
          <w:b/>
          <w:sz w:val="32"/>
          <w:szCs w:val="28"/>
        </w:rPr>
      </w:pPr>
    </w:p>
    <w:p w:rsidR="003E6DB5" w:rsidRPr="00AB3841" w:rsidRDefault="003E6DB5" w:rsidP="00AB3841">
      <w:pPr>
        <w:spacing w:after="0" w:line="360" w:lineRule="auto"/>
        <w:ind w:firstLine="425"/>
        <w:jc w:val="both"/>
        <w:rPr>
          <w:rFonts w:ascii="Times New Roman" w:hAnsi="Times New Roman" w:cs="Simplified Arabic"/>
          <w:b/>
          <w:sz w:val="32"/>
          <w:szCs w:val="28"/>
        </w:rPr>
      </w:pPr>
      <w:r w:rsidRPr="00AB3841">
        <w:rPr>
          <w:rFonts w:ascii="Times New Roman" w:hAnsi="Times New Roman" w:cs="Simplified Arabic"/>
          <w:b/>
          <w:sz w:val="32"/>
          <w:szCs w:val="28"/>
        </w:rPr>
        <w:t>Introduction:</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b/>
          <w:sz w:val="28"/>
          <w:szCs w:val="28"/>
          <w:lang w:eastAsia="ar-SA"/>
        </w:rPr>
      </w:pPr>
      <w:r w:rsidRPr="00AB3841">
        <w:rPr>
          <w:rFonts w:ascii="Times New Roman" w:hAnsi="Times New Roman" w:cs="Simplified Arabic"/>
          <w:sz w:val="28"/>
          <w:szCs w:val="28"/>
        </w:rPr>
        <w:t>Type 1 diabetes mellitus is one of the most common chronic autoimmune diseases with several million people already affected around the globe. It can occur at any age, but is most commonly diagnosed from infancy to the late thirties</w:t>
      </w:r>
      <w:r w:rsidRPr="00AB3841">
        <w:rPr>
          <w:rFonts w:ascii="Times New Roman" w:hAnsi="Times New Roman" w:cs="Simplified Arabic"/>
          <w:b/>
          <w:sz w:val="28"/>
          <w:szCs w:val="28"/>
          <w:vertAlign w:val="superscript"/>
        </w:rPr>
        <w:t>1</w:t>
      </w:r>
      <w:r w:rsidRPr="00AB3841">
        <w:rPr>
          <w:rFonts w:ascii="Times New Roman" w:hAnsi="Times New Roman" w:cs="Simplified Arabic"/>
          <w:b/>
          <w:i/>
          <w:iCs/>
          <w:sz w:val="28"/>
          <w:szCs w:val="28"/>
        </w:rPr>
        <w:t xml:space="preserve">. </w:t>
      </w:r>
      <w:r w:rsidRPr="00AB3841">
        <w:rPr>
          <w:rFonts w:ascii="Times New Roman" w:hAnsi="Times New Roman" w:cs="Simplified Arabic"/>
          <w:sz w:val="28"/>
          <w:szCs w:val="28"/>
          <w:lang w:eastAsia="ar-SA"/>
        </w:rPr>
        <w:t xml:space="preserve">It is </w:t>
      </w:r>
      <w:r w:rsidRPr="00AB3841">
        <w:rPr>
          <w:rFonts w:ascii="Times New Roman" w:hAnsi="Times New Roman" w:cs="Simplified Arabic"/>
          <w:color w:val="292526"/>
          <w:sz w:val="28"/>
          <w:szCs w:val="28"/>
          <w:lang w:eastAsia="ar-SA"/>
        </w:rPr>
        <w:t>characterized by destruction of insulin producing beta cells in the pancreatic islets. Although it is not yet known what initiates the autoimmune process, it is likely that both genetic background and environmental factors contribute to the disease process</w:t>
      </w:r>
      <w:r w:rsidRPr="00AB3841">
        <w:rPr>
          <w:rFonts w:ascii="Times New Roman" w:hAnsi="Times New Roman" w:cs="Simplified Arabic"/>
          <w:b/>
          <w:color w:val="292526"/>
          <w:sz w:val="28"/>
          <w:szCs w:val="28"/>
          <w:vertAlign w:val="superscript"/>
          <w:lang w:eastAsia="ar-SA"/>
        </w:rPr>
        <w:t>2</w:t>
      </w:r>
      <w:r w:rsidRPr="00AB3841">
        <w:rPr>
          <w:rFonts w:ascii="Times New Roman" w:hAnsi="Times New Roman" w:cs="Simplified Arabic"/>
          <w:color w:val="292526"/>
          <w:sz w:val="28"/>
          <w:szCs w:val="28"/>
          <w:lang w:eastAsia="ar-SA"/>
        </w:rPr>
        <w:t>.</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b/>
          <w:sz w:val="28"/>
          <w:szCs w:val="28"/>
          <w:lang w:eastAsia="ar-SA"/>
        </w:rPr>
      </w:pPr>
      <w:r w:rsidRPr="00AB3841">
        <w:rPr>
          <w:rFonts w:ascii="Times New Roman" w:hAnsi="Times New Roman" w:cs="Simplified Arabic"/>
          <w:sz w:val="28"/>
          <w:szCs w:val="28"/>
        </w:rPr>
        <w:t>Cognitive function can be defined as the person’s capacity to acquire and use information to adapt to environmental demands and the process involves many skills including attention, creativity, memory, perception, problem solving, thinking, and the use of language</w:t>
      </w:r>
      <w:r w:rsidRPr="00AB3841">
        <w:rPr>
          <w:rFonts w:ascii="Times New Roman" w:hAnsi="Times New Roman" w:cs="Simplified Arabic"/>
          <w:b/>
          <w:sz w:val="28"/>
          <w:szCs w:val="28"/>
          <w:vertAlign w:val="superscript"/>
        </w:rPr>
        <w:t>3</w:t>
      </w:r>
      <w:r w:rsidRPr="00AB3841">
        <w:rPr>
          <w:rFonts w:ascii="Times New Roman" w:hAnsi="Times New Roman" w:cs="Simplified Arabic"/>
          <w:b/>
          <w:i/>
          <w:iCs/>
          <w:sz w:val="28"/>
          <w:szCs w:val="28"/>
        </w:rPr>
        <w:t>.</w:t>
      </w:r>
      <w:r w:rsidRPr="00AB3841">
        <w:rPr>
          <w:rFonts w:ascii="Times New Roman" w:hAnsi="Times New Roman" w:cs="Simplified Arabic"/>
          <w:sz w:val="28"/>
          <w:szCs w:val="28"/>
        </w:rPr>
        <w:t>A constant supply of glucose is critical for normal cerebral metabolism. Therefore, it is not surprising that functional and structural changes within the central nervous system have been documented in patients with type 1 diabetes</w:t>
      </w:r>
      <w:r w:rsidRPr="00AB3841">
        <w:rPr>
          <w:rFonts w:ascii="Times New Roman" w:hAnsi="Times New Roman" w:cs="Simplified Arabic"/>
          <w:b/>
          <w:sz w:val="28"/>
          <w:szCs w:val="28"/>
          <w:vertAlign w:val="superscript"/>
        </w:rPr>
        <w:t>4</w:t>
      </w:r>
      <w:r w:rsidRPr="00AB3841">
        <w:rPr>
          <w:rFonts w:ascii="Times New Roman" w:hAnsi="Times New Roman" w:cs="Simplified Arabic"/>
          <w:b/>
          <w:i/>
          <w:iCs/>
          <w:sz w:val="28"/>
          <w:szCs w:val="28"/>
        </w:rPr>
        <w:t>.</w:t>
      </w:r>
      <w:r w:rsidRPr="00AB3841">
        <w:rPr>
          <w:rFonts w:ascii="Times New Roman" w:hAnsi="Times New Roman" w:cs="Simplified Arabic"/>
          <w:color w:val="231F20"/>
          <w:sz w:val="28"/>
          <w:szCs w:val="28"/>
        </w:rPr>
        <w:t>Each patient with diabetes is exposed to several factors related either to the disease itself or its treatment, these factors can affect the brain during the course of the disease but their effect on cognition varies.</w:t>
      </w:r>
      <w:r w:rsidRPr="00AB3841">
        <w:rPr>
          <w:rFonts w:ascii="Times New Roman" w:hAnsi="Times New Roman" w:cs="Simplified Arabic"/>
          <w:b/>
          <w:color w:val="231F20"/>
          <w:sz w:val="28"/>
          <w:szCs w:val="28"/>
          <w:vertAlign w:val="superscript"/>
        </w:rPr>
        <w:t>5</w:t>
      </w:r>
    </w:p>
    <w:p w:rsidR="003E6DB5" w:rsidRPr="00AB3841" w:rsidRDefault="003E6DB5" w:rsidP="00AB3841">
      <w:pPr>
        <w:spacing w:line="360" w:lineRule="auto"/>
        <w:ind w:firstLine="425"/>
        <w:jc w:val="both"/>
        <w:rPr>
          <w:rFonts w:cs="Simplified Arabic"/>
          <w:szCs w:val="28"/>
        </w:rPr>
      </w:pPr>
      <w:r w:rsidRPr="00AB3841">
        <w:rPr>
          <w:rFonts w:cs="Simplified Arabic"/>
          <w:sz w:val="28"/>
          <w:szCs w:val="28"/>
        </w:rPr>
        <w:t>Psychosocial factors in chronic illness in the pediatric population may impede optimal outcome. Overt and covert adjustment problems and psychiatric illness may present as unexplained medical symptoms, non-compliance with medical treatment, school refusal and high-risk behaviors. These signs may alert the physician to the presence of underlying issues in the child and/or the family.</w:t>
      </w:r>
      <w:r w:rsidRPr="00AB3841">
        <w:rPr>
          <w:rFonts w:cs="Simplified Arabic"/>
          <w:b/>
          <w:sz w:val="28"/>
          <w:szCs w:val="28"/>
          <w:vertAlign w:val="superscript"/>
        </w:rPr>
        <w:t>6</w:t>
      </w:r>
    </w:p>
    <w:p w:rsidR="003E6DB5" w:rsidRPr="00AB3841" w:rsidRDefault="003E6DB5" w:rsidP="00AB3841">
      <w:pPr>
        <w:spacing w:line="360" w:lineRule="auto"/>
        <w:ind w:firstLine="425"/>
        <w:jc w:val="both"/>
        <w:rPr>
          <w:rFonts w:ascii="Times New Roman" w:hAnsi="Times New Roman" w:cs="Simplified Arabic"/>
          <w:sz w:val="28"/>
          <w:szCs w:val="28"/>
          <w:lang w:bidi="ar-EG"/>
        </w:rPr>
      </w:pPr>
      <w:r w:rsidRPr="00AB3841">
        <w:rPr>
          <w:rFonts w:ascii="Times New Roman" w:hAnsi="Times New Roman" w:cs="Simplified Arabic"/>
          <w:sz w:val="28"/>
          <w:szCs w:val="28"/>
          <w:lang w:bidi="ar-EG"/>
        </w:rPr>
        <w:t>The aim of the present study was to assess cognitive function and</w:t>
      </w:r>
      <w:r w:rsidRPr="00AB3841">
        <w:rPr>
          <w:rFonts w:ascii="Times New Roman" w:hAnsi="Times New Roman" w:cs="Simplified Arabic"/>
          <w:sz w:val="28"/>
          <w:szCs w:val="28"/>
        </w:rPr>
        <w:t xml:space="preserve">psychosocial behavior </w:t>
      </w:r>
      <w:r w:rsidRPr="00AB3841">
        <w:rPr>
          <w:rFonts w:ascii="Times New Roman" w:hAnsi="Times New Roman" w:cs="Simplified Arabic"/>
          <w:sz w:val="28"/>
          <w:szCs w:val="28"/>
          <w:lang w:bidi="ar-EG"/>
        </w:rPr>
        <w:t>in patients with type 1 diabetes.</w:t>
      </w:r>
    </w:p>
    <w:p w:rsidR="003E6DB5" w:rsidRPr="00AB3841" w:rsidRDefault="003E6DB5" w:rsidP="00AB3841">
      <w:pPr>
        <w:spacing w:line="360" w:lineRule="auto"/>
        <w:ind w:firstLine="425"/>
        <w:jc w:val="both"/>
        <w:rPr>
          <w:rFonts w:ascii="Times New Roman" w:hAnsi="Times New Roman" w:cs="Simplified Arabic"/>
          <w:b/>
          <w:sz w:val="32"/>
          <w:szCs w:val="28"/>
          <w:lang w:bidi="ar-EG"/>
        </w:rPr>
      </w:pPr>
      <w:r w:rsidRPr="00AB3841">
        <w:rPr>
          <w:rFonts w:ascii="Times New Roman" w:hAnsi="Times New Roman" w:cs="Simplified Arabic"/>
          <w:b/>
          <w:sz w:val="32"/>
          <w:szCs w:val="28"/>
          <w:lang w:bidi="ar-EG"/>
        </w:rPr>
        <w:t>Subject and methods:</w:t>
      </w:r>
    </w:p>
    <w:p w:rsidR="003E6DB5" w:rsidRPr="00AB3841" w:rsidRDefault="003E6DB5" w:rsidP="00AB3841">
      <w:pPr>
        <w:spacing w:after="0" w:line="360" w:lineRule="auto"/>
        <w:ind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rPr>
        <w:t xml:space="preserve">This case control study </w:t>
      </w:r>
      <w:r w:rsidRPr="00AB3841">
        <w:rPr>
          <w:rFonts w:ascii="Times New Roman" w:hAnsi="Times New Roman" w:cs="Simplified Arabic"/>
          <w:sz w:val="28"/>
          <w:szCs w:val="28"/>
          <w:lang w:eastAsia="ar-SA"/>
        </w:rPr>
        <w:t xml:space="preserve">included 40 children, withtype 1 diabetes mellitus recruited from the regular attendants of the Diabetes Clinic, Children's Hospital, Ain Shams University from June 2011 to June 2012, they were </w:t>
      </w:r>
      <w:r w:rsidRPr="00AB3841">
        <w:rPr>
          <w:rFonts w:ascii="Times New Roman" w:hAnsi="Times New Roman" w:cs="Simplified Arabic"/>
          <w:sz w:val="28"/>
          <w:szCs w:val="28"/>
        </w:rPr>
        <w:t xml:space="preserve">18 males and 22 females, </w:t>
      </w:r>
      <w:r w:rsidRPr="00AB3841">
        <w:rPr>
          <w:rFonts w:ascii="Times New Roman" w:hAnsi="Times New Roman" w:cs="Simplified Arabic"/>
          <w:sz w:val="28"/>
          <w:szCs w:val="28"/>
          <w:lang w:eastAsia="ar-SA"/>
        </w:rPr>
        <w:t>their ages ranged from 6 to 10 years.</w:t>
      </w:r>
    </w:p>
    <w:p w:rsidR="003E6DB5" w:rsidRPr="00AB3841" w:rsidRDefault="003E6DB5" w:rsidP="00AB3841">
      <w:pPr>
        <w:spacing w:after="0" w:line="360" w:lineRule="auto"/>
        <w:ind w:firstLine="425"/>
        <w:jc w:val="both"/>
        <w:rPr>
          <w:rFonts w:ascii="Simplified Arabic" w:hAnsi="Simplified Arabic" w:cs="Simplified Arabic"/>
          <w:sz w:val="36"/>
          <w:szCs w:val="28"/>
        </w:rPr>
      </w:pPr>
      <w:r w:rsidRPr="00AB3841">
        <w:rPr>
          <w:rFonts w:ascii="Times New Roman" w:hAnsi="Times New Roman" w:cs="Simplified Arabic"/>
          <w:b/>
          <w:sz w:val="28"/>
          <w:szCs w:val="28"/>
          <w:lang w:eastAsia="ar-SA"/>
        </w:rPr>
        <w:t>Inclusion criteria:</w:t>
      </w:r>
    </w:p>
    <w:p w:rsidR="003E6DB5" w:rsidRPr="00AB3841" w:rsidRDefault="003E6DB5" w:rsidP="00AB3841">
      <w:pPr>
        <w:numPr>
          <w:ilvl w:val="0"/>
          <w:numId w:val="1"/>
        </w:numPr>
        <w:spacing w:after="0" w:line="360" w:lineRule="auto"/>
        <w:ind w:left="0"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Cases diagnosed with Type 1 diabetes mellitus.</w:t>
      </w:r>
    </w:p>
    <w:p w:rsidR="003E6DB5" w:rsidRPr="00AB3841" w:rsidRDefault="003E6DB5" w:rsidP="00AB3841">
      <w:pPr>
        <w:numPr>
          <w:ilvl w:val="0"/>
          <w:numId w:val="1"/>
        </w:numPr>
        <w:spacing w:after="0" w:line="360" w:lineRule="auto"/>
        <w:ind w:left="0"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Prepubescent (not more than Tanner stage 1).</w:t>
      </w:r>
    </w:p>
    <w:p w:rsidR="003E6DB5" w:rsidRPr="00AB3841" w:rsidRDefault="003E6DB5" w:rsidP="00AB3841">
      <w:pPr>
        <w:spacing w:after="0" w:line="360" w:lineRule="auto"/>
        <w:ind w:firstLine="425"/>
        <w:jc w:val="both"/>
        <w:rPr>
          <w:rFonts w:ascii="Times New Roman" w:hAnsi="Times New Roman" w:cs="Simplified Arabic"/>
          <w:b/>
          <w:sz w:val="28"/>
          <w:szCs w:val="28"/>
          <w:lang w:eastAsia="ar-SA"/>
        </w:rPr>
      </w:pPr>
      <w:r w:rsidRPr="00AB3841">
        <w:rPr>
          <w:rFonts w:ascii="Times New Roman" w:hAnsi="Times New Roman" w:cs="Simplified Arabic"/>
          <w:b/>
          <w:sz w:val="28"/>
          <w:szCs w:val="28"/>
          <w:lang w:eastAsia="ar-SA"/>
        </w:rPr>
        <w:t>Exclusion criteria:</w:t>
      </w:r>
    </w:p>
    <w:p w:rsidR="003E6DB5" w:rsidRPr="00AB3841" w:rsidRDefault="003E6DB5" w:rsidP="00AB3841">
      <w:pPr>
        <w:numPr>
          <w:ilvl w:val="0"/>
          <w:numId w:val="1"/>
        </w:numPr>
        <w:spacing w:after="0" w:line="360" w:lineRule="auto"/>
        <w:ind w:left="0"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Cases diagnosed with Type 1 diabetes mellitus and associated with another chronic disease that may affect cognitive performance as chronic renal failure, cardiac diseases and genetic disorders.</w:t>
      </w:r>
    </w:p>
    <w:p w:rsidR="003E6DB5" w:rsidRPr="00AB3841" w:rsidRDefault="003E6DB5" w:rsidP="00AB3841">
      <w:pPr>
        <w:numPr>
          <w:ilvl w:val="0"/>
          <w:numId w:val="1"/>
        </w:numPr>
        <w:spacing w:after="0" w:line="360" w:lineRule="auto"/>
        <w:ind w:left="0"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Cases proved to be mentally retarded.</w:t>
      </w:r>
    </w:p>
    <w:p w:rsidR="003E6DB5" w:rsidRPr="00AB3841" w:rsidRDefault="003E6DB5" w:rsidP="00AB3841">
      <w:pPr>
        <w:numPr>
          <w:ilvl w:val="0"/>
          <w:numId w:val="1"/>
        </w:numPr>
        <w:spacing w:after="0" w:line="360" w:lineRule="auto"/>
        <w:ind w:left="0"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Cases with auditory impairment.</w:t>
      </w:r>
    </w:p>
    <w:p w:rsidR="003E6DB5" w:rsidRPr="00AB3841" w:rsidRDefault="003E6DB5" w:rsidP="00AB3841">
      <w:pPr>
        <w:numPr>
          <w:ilvl w:val="0"/>
          <w:numId w:val="1"/>
        </w:numPr>
        <w:spacing w:after="0" w:line="360" w:lineRule="auto"/>
        <w:ind w:left="0"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Cases with visual impairment.</w:t>
      </w:r>
    </w:p>
    <w:p w:rsidR="003E6DB5" w:rsidRPr="00AB3841" w:rsidRDefault="003E6DB5" w:rsidP="00AB3841">
      <w:pPr>
        <w:spacing w:after="0" w:line="360" w:lineRule="auto"/>
        <w:ind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Controls were 40 apparently healthy children of the same social background recruited from the outpatient clinic, Children's Hospital, Ain Shams University. They were 21 males and 19 females, their ages ranged from 6 to 10 years.</w:t>
      </w:r>
    </w:p>
    <w:p w:rsidR="003E6DB5" w:rsidRPr="00AB3841" w:rsidRDefault="003E6DB5" w:rsidP="00AB3841">
      <w:pPr>
        <w:spacing w:after="0" w:line="360" w:lineRule="auto"/>
        <w:ind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An oral consent was obtained from each subject in the study and written informed consent from their parents after explanation for t he aim of the study.</w:t>
      </w:r>
    </w:p>
    <w:p w:rsidR="003E6DB5" w:rsidRPr="00AB3841" w:rsidRDefault="003E6DB5" w:rsidP="00AB3841">
      <w:pPr>
        <w:spacing w:after="0" w:line="360" w:lineRule="auto"/>
        <w:ind w:firstLine="425"/>
        <w:jc w:val="both"/>
        <w:rPr>
          <w:rFonts w:ascii="Times New Roman" w:hAnsi="Times New Roman" w:cs="Simplified Arabic"/>
          <w:b/>
          <w:i/>
          <w:iCs/>
          <w:sz w:val="28"/>
          <w:szCs w:val="28"/>
          <w:rtl/>
          <w:lang w:eastAsia="ar-SA"/>
        </w:rPr>
      </w:pPr>
      <w:r w:rsidRPr="00AB3841">
        <w:rPr>
          <w:rFonts w:ascii="Times New Roman" w:hAnsi="Times New Roman" w:cs="Simplified Arabic"/>
          <w:b/>
          <w:i/>
          <w:iCs/>
          <w:sz w:val="28"/>
          <w:szCs w:val="28"/>
          <w:lang w:eastAsia="ar-SA"/>
        </w:rPr>
        <w:t>Each child (patients&amp; controls) was subjected to:</w:t>
      </w:r>
    </w:p>
    <w:p w:rsidR="003E6DB5" w:rsidRPr="00AB3841" w:rsidRDefault="003E6DB5" w:rsidP="00AB3841">
      <w:pPr>
        <w:numPr>
          <w:ilvl w:val="0"/>
          <w:numId w:val="3"/>
        </w:numPr>
        <w:adjustRightInd w:val="0"/>
        <w:snapToGrid w:val="0"/>
        <w:spacing w:after="0" w:line="360" w:lineRule="auto"/>
        <w:ind w:left="0" w:firstLine="425"/>
        <w:jc w:val="both"/>
        <w:rPr>
          <w:rFonts w:ascii="Times New Roman" w:hAnsi="Times New Roman" w:cs="Simplified Arabic"/>
          <w:sz w:val="28"/>
          <w:szCs w:val="28"/>
          <w:lang w:eastAsia="ar-SA"/>
        </w:rPr>
      </w:pPr>
      <w:r w:rsidRPr="00AB3841">
        <w:rPr>
          <w:rFonts w:ascii="Times New Roman" w:hAnsi="Times New Roman" w:cs="Simplified Arabic"/>
          <w:b/>
          <w:sz w:val="28"/>
          <w:szCs w:val="28"/>
          <w:u w:val="single"/>
          <w:lang w:eastAsia="ar-SA"/>
        </w:rPr>
        <w:t>Full medical history</w:t>
      </w:r>
      <w:r w:rsidRPr="00AB3841">
        <w:rPr>
          <w:rFonts w:ascii="Times New Roman" w:hAnsi="Times New Roman" w:cs="Simplified Arabic"/>
          <w:sz w:val="28"/>
          <w:szCs w:val="28"/>
          <w:lang w:eastAsia="ar-SA"/>
        </w:rPr>
        <w:t>:</w:t>
      </w:r>
    </w:p>
    <w:p w:rsidR="003E6DB5" w:rsidRPr="00AB3841" w:rsidRDefault="003E6DB5" w:rsidP="00AB3841">
      <w:pPr>
        <w:adjustRightInd w:val="0"/>
        <w:snapToGrid w:val="0"/>
        <w:spacing w:after="0" w:line="360" w:lineRule="auto"/>
        <w:ind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Including age of onset, duration of the disease, regimen of treatment, frequency of hypoglycemia or ketoacidosis.  Laying stress on the sociodemographic data.</w:t>
      </w:r>
    </w:p>
    <w:p w:rsidR="003E6DB5" w:rsidRPr="00AB3841" w:rsidRDefault="003E6DB5" w:rsidP="00AB3841">
      <w:pPr>
        <w:numPr>
          <w:ilvl w:val="0"/>
          <w:numId w:val="3"/>
        </w:numPr>
        <w:spacing w:before="240" w:after="0" w:line="360" w:lineRule="auto"/>
        <w:ind w:left="0" w:firstLine="425"/>
        <w:jc w:val="both"/>
        <w:rPr>
          <w:rFonts w:ascii="Times New Roman" w:hAnsi="Times New Roman" w:cs="Simplified Arabic"/>
          <w:sz w:val="28"/>
          <w:szCs w:val="28"/>
          <w:lang w:eastAsia="ar-SA"/>
        </w:rPr>
      </w:pPr>
      <w:r w:rsidRPr="00AB3841">
        <w:rPr>
          <w:rFonts w:ascii="Times New Roman" w:hAnsi="Times New Roman" w:cs="Simplified Arabic"/>
          <w:b/>
          <w:sz w:val="28"/>
          <w:szCs w:val="28"/>
          <w:u w:val="single"/>
          <w:lang w:eastAsia="ar-SA"/>
        </w:rPr>
        <w:t>Thorough clinical examination:</w:t>
      </w:r>
    </w:p>
    <w:p w:rsidR="003E6DB5" w:rsidRPr="00AB3841" w:rsidRDefault="003E6DB5" w:rsidP="00AB3841">
      <w:pPr>
        <w:adjustRightInd w:val="0"/>
        <w:snapToGrid w:val="0"/>
        <w:spacing w:after="0" w:line="360" w:lineRule="auto"/>
        <w:ind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With particular emphasis on full neurological examination, puberty assessment according to Tanner stages</w:t>
      </w:r>
      <w:r w:rsidRPr="00AB3841">
        <w:rPr>
          <w:rFonts w:ascii="Times New Roman" w:hAnsi="Times New Roman" w:cs="Simplified Arabic"/>
          <w:b/>
          <w:sz w:val="28"/>
          <w:szCs w:val="28"/>
          <w:vertAlign w:val="superscript"/>
          <w:lang w:eastAsia="ar-SA"/>
        </w:rPr>
        <w:t>7</w:t>
      </w:r>
      <w:r w:rsidRPr="00AB3841">
        <w:rPr>
          <w:rFonts w:ascii="Times New Roman" w:hAnsi="Times New Roman" w:cs="Simplified Arabic"/>
          <w:sz w:val="28"/>
          <w:szCs w:val="28"/>
          <w:lang w:eastAsia="ar-SA"/>
        </w:rPr>
        <w:t xml:space="preserve"> and fundus examination.</w:t>
      </w:r>
    </w:p>
    <w:p w:rsidR="003E6DB5" w:rsidRPr="00AB3841" w:rsidRDefault="003E6DB5" w:rsidP="00AB3841">
      <w:pPr>
        <w:numPr>
          <w:ilvl w:val="0"/>
          <w:numId w:val="3"/>
        </w:numPr>
        <w:spacing w:after="0" w:line="360" w:lineRule="auto"/>
        <w:ind w:left="0" w:firstLine="425"/>
        <w:jc w:val="both"/>
        <w:rPr>
          <w:rFonts w:ascii="Times New Roman" w:hAnsi="Times New Roman" w:cs="Simplified Arabic"/>
          <w:sz w:val="28"/>
          <w:szCs w:val="28"/>
          <w:lang w:eastAsia="ar-SA"/>
        </w:rPr>
      </w:pPr>
      <w:r w:rsidRPr="00AB3841">
        <w:rPr>
          <w:rFonts w:ascii="Times New Roman" w:hAnsi="Times New Roman" w:cs="Simplified Arabic"/>
          <w:b/>
          <w:sz w:val="28"/>
          <w:szCs w:val="28"/>
          <w:u w:val="single"/>
          <w:lang w:eastAsia="ar-SA"/>
        </w:rPr>
        <w:t>Auxological Assessment:</w:t>
      </w:r>
    </w:p>
    <w:p w:rsidR="003E6DB5" w:rsidRPr="00AB3841" w:rsidRDefault="003E6DB5" w:rsidP="00AB3841">
      <w:pPr>
        <w:adjustRightInd w:val="0"/>
        <w:snapToGrid w:val="0"/>
        <w:spacing w:after="0" w:line="360" w:lineRule="auto"/>
        <w:ind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Growth was assessed through auxological measurements of weight and height. Weight for age, height for age and body mass index for age was recorded according to World Health Organization (WHO) standards using AnthroPlus software for personal computers.</w:t>
      </w:r>
      <w:r w:rsidRPr="00AB3841">
        <w:rPr>
          <w:rFonts w:ascii="Times New Roman" w:hAnsi="Times New Roman" w:cs="Simplified Arabic"/>
          <w:b/>
          <w:sz w:val="28"/>
          <w:szCs w:val="28"/>
          <w:vertAlign w:val="superscript"/>
          <w:lang w:eastAsia="ar-SA"/>
        </w:rPr>
        <w:t>8</w:t>
      </w:r>
    </w:p>
    <w:p w:rsidR="003E6DB5" w:rsidRPr="00AB3841" w:rsidRDefault="003E6DB5" w:rsidP="00AB3841">
      <w:pPr>
        <w:numPr>
          <w:ilvl w:val="0"/>
          <w:numId w:val="3"/>
        </w:numPr>
        <w:adjustRightInd w:val="0"/>
        <w:snapToGrid w:val="0"/>
        <w:spacing w:after="0" w:line="360" w:lineRule="auto"/>
        <w:ind w:left="0" w:firstLine="425"/>
        <w:jc w:val="both"/>
        <w:rPr>
          <w:rFonts w:ascii="Times New Roman" w:hAnsi="Times New Roman" w:cs="Simplified Arabic"/>
          <w:b/>
          <w:sz w:val="28"/>
          <w:szCs w:val="28"/>
          <w:u w:val="single"/>
          <w:lang w:eastAsia="ar-SA"/>
        </w:rPr>
      </w:pPr>
      <w:r w:rsidRPr="00AB3841">
        <w:rPr>
          <w:rFonts w:ascii="Times New Roman" w:hAnsi="Times New Roman" w:cs="Simplified Arabic"/>
          <w:b/>
          <w:sz w:val="28"/>
          <w:szCs w:val="28"/>
          <w:u w:val="single"/>
          <w:lang w:eastAsia="ar-SA"/>
        </w:rPr>
        <w:t>Assessment of cognitive performance:</w:t>
      </w:r>
    </w:p>
    <w:p w:rsidR="003E6DB5" w:rsidRPr="00AB3841" w:rsidRDefault="003E6DB5" w:rsidP="00AB3841">
      <w:pPr>
        <w:spacing w:after="0" w:line="360" w:lineRule="auto"/>
        <w:ind w:firstLine="425"/>
        <w:jc w:val="both"/>
        <w:rPr>
          <w:rFonts w:ascii="Times New Roman" w:hAnsi="Times New Roman" w:cs="Simplified Arabic"/>
          <w:sz w:val="28"/>
          <w:szCs w:val="28"/>
          <w:lang w:eastAsia="ar-SA"/>
        </w:rPr>
      </w:pPr>
      <w:r w:rsidRPr="00AB3841">
        <w:rPr>
          <w:rFonts w:ascii="Times New Roman" w:hAnsi="Times New Roman" w:cs="Simplified Arabic"/>
          <w:sz w:val="28"/>
          <w:szCs w:val="28"/>
          <w:lang w:eastAsia="ar-SA"/>
        </w:rPr>
        <w:t>Cognitive function was assessed by a battery of psychological tests that covered verbal &amp;non verbal intelligence, memory, learning, problem solving, and attention.</w:t>
      </w:r>
      <w:r w:rsidRPr="00AB3841">
        <w:rPr>
          <w:rFonts w:ascii="Times New Roman" w:hAnsi="Times New Roman" w:cs="Simplified Arabic"/>
          <w:sz w:val="28"/>
          <w:szCs w:val="28"/>
          <w:lang w:bidi="ar-EG"/>
        </w:rPr>
        <w:t xml:space="preserve"> All psychological evaluations were administered in one session (45-60 min. duration) in a separate isolated room at the clinic. The tests were:</w:t>
      </w:r>
    </w:p>
    <w:p w:rsidR="003E6DB5" w:rsidRPr="00AB3841" w:rsidRDefault="003E6DB5" w:rsidP="00AB3841">
      <w:pPr>
        <w:spacing w:after="0" w:line="360" w:lineRule="auto"/>
        <w:ind w:firstLine="425"/>
        <w:jc w:val="both"/>
        <w:rPr>
          <w:rFonts w:ascii="Times New Roman" w:hAnsi="Times New Roman" w:cs="Simplified Arabic"/>
          <w:color w:val="000000"/>
          <w:sz w:val="28"/>
          <w:szCs w:val="28"/>
        </w:rPr>
      </w:pPr>
      <w:r w:rsidRPr="00AB3841">
        <w:rPr>
          <w:rFonts w:ascii="Times New Roman" w:hAnsi="Times New Roman" w:cs="Simplified Arabic"/>
          <w:b/>
          <w:sz w:val="28"/>
          <w:szCs w:val="28"/>
          <w:lang w:eastAsia="ar-SA"/>
        </w:rPr>
        <w:t>The Arabic version of the Revised Wechsler Intelligence Scale for Children (WISC-R):</w:t>
      </w:r>
      <w:r w:rsidRPr="00AB3841">
        <w:rPr>
          <w:rFonts w:ascii="Times New Roman" w:hAnsi="Times New Roman" w:cs="Simplified Arabic"/>
          <w:sz w:val="28"/>
          <w:szCs w:val="28"/>
          <w:lang w:eastAsia="ar-SA"/>
        </w:rPr>
        <w:t xml:space="preserve"> This is the most widely used test for intellectual assessment and covers age range of 6-15 years</w:t>
      </w:r>
      <w:r w:rsidRPr="00AB3841">
        <w:rPr>
          <w:rFonts w:ascii="Times New Roman" w:hAnsi="Times New Roman" w:cs="Simplified Arabic"/>
          <w:b/>
          <w:sz w:val="28"/>
          <w:szCs w:val="28"/>
          <w:vertAlign w:val="superscript"/>
          <w:lang w:eastAsia="ar-SA"/>
        </w:rPr>
        <w:t>9,10</w:t>
      </w:r>
      <w:r w:rsidRPr="00AB3841">
        <w:rPr>
          <w:rFonts w:ascii="Times New Roman" w:hAnsi="Times New Roman" w:cs="Simplified Arabic"/>
          <w:b/>
          <w:sz w:val="28"/>
          <w:szCs w:val="28"/>
          <w:lang w:eastAsia="ar-SA"/>
        </w:rPr>
        <w:t>.</w:t>
      </w:r>
      <w:r w:rsidRPr="00AB3841">
        <w:rPr>
          <w:rFonts w:ascii="Times New Roman" w:hAnsi="Times New Roman" w:cs="Simplified Arabic"/>
          <w:sz w:val="28"/>
          <w:szCs w:val="28"/>
          <w:lang w:eastAsia="ar-SA"/>
        </w:rPr>
        <w:t xml:space="preserve"> The test is scored according to manual from which verbal,performance score and intelligent quotient were obtained. This test comprises two scales verbal and performance.</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lang w:eastAsia="ar-SA"/>
        </w:rPr>
      </w:pPr>
      <w:r w:rsidRPr="00AB3841">
        <w:rPr>
          <w:rFonts w:ascii="Times New Roman" w:hAnsi="Times New Roman" w:cs="Simplified Arabic"/>
          <w:b/>
          <w:sz w:val="28"/>
          <w:szCs w:val="28"/>
          <w:lang w:eastAsia="ar-SA"/>
        </w:rPr>
        <w:t>The auditory vigilance test:</w:t>
      </w:r>
      <w:r w:rsidRPr="00AB3841">
        <w:rPr>
          <w:rFonts w:ascii="Times New Roman" w:hAnsi="Times New Roman" w:cs="Simplified Arabic"/>
          <w:sz w:val="28"/>
          <w:szCs w:val="28"/>
          <w:lang w:eastAsia="ar-SA"/>
        </w:rPr>
        <w:t>It measures the attention ability</w:t>
      </w:r>
      <w:r w:rsidRPr="00AB3841">
        <w:rPr>
          <w:rFonts w:ascii="Times New Roman" w:hAnsi="Times New Roman" w:cs="Simplified Arabic"/>
          <w:b/>
          <w:sz w:val="28"/>
          <w:szCs w:val="28"/>
          <w:vertAlign w:val="superscript"/>
          <w:lang w:eastAsia="ar-SA"/>
        </w:rPr>
        <w:t>11</w:t>
      </w:r>
      <w:r w:rsidRPr="00AB3841">
        <w:rPr>
          <w:rFonts w:ascii="Times New Roman" w:hAnsi="Times New Roman" w:cs="Simplified Arabic"/>
          <w:i/>
          <w:iCs/>
          <w:sz w:val="28"/>
          <w:szCs w:val="28"/>
          <w:lang w:eastAsia="ar-SA"/>
        </w:rPr>
        <w:t>;</w:t>
      </w:r>
      <w:r w:rsidRPr="00AB3841">
        <w:rPr>
          <w:rFonts w:ascii="Times New Roman" w:hAnsi="Times New Roman" w:cs="Simplified Arabic"/>
          <w:sz w:val="28"/>
          <w:szCs w:val="28"/>
          <w:lang w:eastAsia="ar-SA"/>
        </w:rPr>
        <w:t xml:space="preserve"> it is a measure of the efficiency of identifying signal stimuli in the context of non-signal stimuli.</w:t>
      </w:r>
      <w:r w:rsidRPr="00AB3841">
        <w:rPr>
          <w:rFonts w:ascii="Times New Roman" w:hAnsi="Times New Roman" w:cs="Simplified Arabic"/>
          <w:b/>
          <w:sz w:val="28"/>
          <w:szCs w:val="28"/>
          <w:vertAlign w:val="superscript"/>
          <w:lang w:eastAsia="ar-SA"/>
        </w:rPr>
        <w:t>12,13</w:t>
      </w:r>
    </w:p>
    <w:p w:rsidR="003E6DB5" w:rsidRPr="00AB3841" w:rsidRDefault="003E6DB5" w:rsidP="00AB3841">
      <w:pPr>
        <w:spacing w:after="0" w:line="360" w:lineRule="auto"/>
        <w:ind w:firstLine="425"/>
        <w:jc w:val="both"/>
        <w:rPr>
          <w:rFonts w:ascii="Times New Roman" w:hAnsi="Times New Roman" w:cs="Simplified Arabic"/>
          <w:sz w:val="28"/>
          <w:szCs w:val="28"/>
          <w:lang w:bidi="ar-EG"/>
        </w:rPr>
      </w:pPr>
      <w:r w:rsidRPr="00AB3841">
        <w:rPr>
          <w:rFonts w:ascii="Times New Roman" w:hAnsi="Times New Roman" w:cs="Simplified Arabic"/>
          <w:sz w:val="28"/>
          <w:szCs w:val="28"/>
          <w:lang w:bidi="ar-EG"/>
        </w:rPr>
        <w:t>The scores of the test were calculated as total right and total wrong.</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b/>
          <w:sz w:val="28"/>
          <w:szCs w:val="28"/>
          <w:lang w:eastAsia="ar-SA"/>
        </w:rPr>
      </w:pPr>
      <w:r w:rsidRPr="00AB3841">
        <w:rPr>
          <w:rFonts w:ascii="Times New Roman" w:hAnsi="Times New Roman" w:cs="Simplified Arabic"/>
          <w:b/>
          <w:sz w:val="28"/>
          <w:szCs w:val="28"/>
          <w:lang w:bidi="ar-EG"/>
        </w:rPr>
        <w:t>T</w:t>
      </w:r>
      <w:r w:rsidRPr="00AB3841">
        <w:rPr>
          <w:rFonts w:ascii="Times New Roman" w:hAnsi="Times New Roman" w:cs="Simplified Arabic"/>
          <w:b/>
          <w:sz w:val="28"/>
          <w:szCs w:val="28"/>
          <w:lang w:eastAsia="ar-SA"/>
        </w:rPr>
        <w:t xml:space="preserve">he figural memory test: </w:t>
      </w:r>
      <w:r w:rsidRPr="00AB3841">
        <w:rPr>
          <w:rFonts w:ascii="Times New Roman" w:hAnsi="Times New Roman" w:cs="Simplified Arabic"/>
          <w:sz w:val="28"/>
          <w:szCs w:val="28"/>
          <w:lang w:eastAsia="ar-SA"/>
        </w:rPr>
        <w:t>It’s a measure of free recall of visual objects; it also taps some aspects of classification ability.</w:t>
      </w:r>
      <w:r w:rsidRPr="00AB3841">
        <w:rPr>
          <w:rFonts w:ascii="Times New Roman" w:hAnsi="Times New Roman" w:cs="Simplified Arabic"/>
          <w:b/>
          <w:sz w:val="28"/>
          <w:szCs w:val="28"/>
          <w:vertAlign w:val="superscript"/>
          <w:lang w:eastAsia="ar-SA"/>
        </w:rPr>
        <w:t>11,12,13</w:t>
      </w:r>
    </w:p>
    <w:p w:rsidR="003E6DB5" w:rsidRPr="00AB3841" w:rsidRDefault="003E6DB5" w:rsidP="00AB3841">
      <w:pPr>
        <w:numPr>
          <w:ilvl w:val="0"/>
          <w:numId w:val="3"/>
        </w:numPr>
        <w:spacing w:before="240" w:after="0" w:line="360" w:lineRule="auto"/>
        <w:ind w:left="0" w:firstLine="425"/>
        <w:jc w:val="both"/>
        <w:rPr>
          <w:rFonts w:ascii="Times New Roman" w:hAnsi="Times New Roman" w:cs="Simplified Arabic"/>
          <w:b/>
          <w:sz w:val="28"/>
          <w:szCs w:val="28"/>
          <w:u w:val="single"/>
          <w:lang w:eastAsia="ar-SA"/>
        </w:rPr>
      </w:pPr>
      <w:r w:rsidRPr="00AB3841">
        <w:rPr>
          <w:rFonts w:ascii="Times New Roman" w:hAnsi="Times New Roman" w:cs="Simplified Arabic"/>
          <w:b/>
          <w:sz w:val="28"/>
          <w:szCs w:val="28"/>
          <w:u w:val="single"/>
          <w:lang w:eastAsia="ar-SA"/>
        </w:rPr>
        <w:t>Psychosocial Assessment:</w:t>
      </w:r>
    </w:p>
    <w:p w:rsidR="003E6DB5" w:rsidRPr="00AB3841" w:rsidRDefault="003E6DB5" w:rsidP="00AB3841">
      <w:pPr>
        <w:spacing w:after="0" w:line="360" w:lineRule="auto"/>
        <w:ind w:firstLine="425"/>
        <w:jc w:val="both"/>
        <w:rPr>
          <w:rFonts w:ascii="Times New Roman" w:hAnsi="Times New Roman" w:cs="Simplified Arabic"/>
          <w:b/>
          <w:sz w:val="28"/>
          <w:szCs w:val="28"/>
          <w:shd w:val="clear" w:color="auto" w:fill="FFFFFF"/>
          <w:lang w:eastAsia="ar-SA"/>
        </w:rPr>
      </w:pPr>
      <w:r w:rsidRPr="00AB3841">
        <w:rPr>
          <w:rFonts w:ascii="Times New Roman" w:hAnsi="Times New Roman" w:cs="Simplified Arabic"/>
          <w:sz w:val="28"/>
          <w:szCs w:val="28"/>
          <w:lang w:eastAsia="ar-SA"/>
        </w:rPr>
        <w:t>The Pediatric Symptom Checklist- 17 (PSC-17) was filled out by the child's caregiver. It is a highly reliable and valid tool for the screening of cognitive, emotional and behavioral problems of children so, appropriate interventions can be initiated as soon as possible.</w:t>
      </w:r>
      <w:r w:rsidRPr="00AB3841">
        <w:rPr>
          <w:rFonts w:ascii="Times New Roman" w:hAnsi="Times New Roman" w:cs="Simplified Arabic"/>
          <w:b/>
          <w:sz w:val="28"/>
          <w:szCs w:val="28"/>
          <w:vertAlign w:val="superscript"/>
          <w:lang w:eastAsia="ar-SA"/>
        </w:rPr>
        <w:t>14</w:t>
      </w:r>
    </w:p>
    <w:p w:rsidR="003E6DB5" w:rsidRPr="00AB3841" w:rsidRDefault="003E6DB5" w:rsidP="00AB3841">
      <w:pPr>
        <w:spacing w:after="0" w:line="360" w:lineRule="auto"/>
        <w:ind w:firstLine="425"/>
        <w:jc w:val="both"/>
        <w:rPr>
          <w:rFonts w:ascii="Times New Roman" w:hAnsi="Times New Roman" w:cs="Simplified Arabic"/>
          <w:b/>
          <w:sz w:val="32"/>
          <w:szCs w:val="28"/>
        </w:rPr>
      </w:pPr>
      <w:r w:rsidRPr="00AB3841">
        <w:rPr>
          <w:rFonts w:ascii="Times New Roman" w:hAnsi="Times New Roman" w:cs="Simplified Arabic"/>
          <w:b/>
          <w:sz w:val="32"/>
          <w:szCs w:val="28"/>
        </w:rPr>
        <w:t>Results:</w:t>
      </w:r>
    </w:p>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The study was conducted on 40 patients and 40 age and sex matched controls.(table1, 2).</w:t>
      </w:r>
    </w:p>
    <w:p w:rsidR="003E6DB5" w:rsidRPr="00AB3841" w:rsidRDefault="003E6DB5" w:rsidP="00AB3841">
      <w:pPr>
        <w:spacing w:after="0" w:line="360" w:lineRule="auto"/>
        <w:ind w:firstLine="425"/>
        <w:jc w:val="both"/>
        <w:rPr>
          <w:rFonts w:ascii="Times New Roman" w:hAnsi="Times New Roman" w:cs="Simplified Arabic"/>
          <w:b/>
          <w:sz w:val="28"/>
          <w:szCs w:val="28"/>
        </w:rPr>
      </w:pPr>
      <w:r w:rsidRPr="00AB3841">
        <w:rPr>
          <w:rFonts w:ascii="Times New Roman" w:hAnsi="Times New Roman" w:cs="Simplified Arabic"/>
          <w:b/>
          <w:sz w:val="28"/>
          <w:szCs w:val="28"/>
        </w:rPr>
        <w:t xml:space="preserve">Table (1): </w:t>
      </w:r>
      <w:r w:rsidRPr="00AB3841">
        <w:rPr>
          <w:rFonts w:ascii="Times New Roman" w:hAnsi="Times New Roman" w:cs="Simplified Arabic"/>
          <w:sz w:val="28"/>
          <w:szCs w:val="28"/>
        </w:rPr>
        <w:t>Age of patients and Controls: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5"/>
        <w:gridCol w:w="1430"/>
        <w:gridCol w:w="1741"/>
        <w:gridCol w:w="1812"/>
        <w:gridCol w:w="999"/>
        <w:gridCol w:w="1364"/>
      </w:tblGrid>
      <w:tr w:rsidR="003E6DB5" w:rsidRPr="00AB3841">
        <w:trPr>
          <w:trHeight w:val="397"/>
          <w:jc w:val="center"/>
        </w:trPr>
        <w:tc>
          <w:tcPr>
            <w:tcW w:w="1608" w:type="pct"/>
            <w:gridSpan w:val="2"/>
            <w:vMerge w:val="restart"/>
            <w:tcBorders>
              <w:top w:val="single" w:sz="18" w:space="0" w:color="auto"/>
              <w:left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Variable</w:t>
            </w:r>
          </w:p>
        </w:tc>
        <w:tc>
          <w:tcPr>
            <w:tcW w:w="998" w:type="pct"/>
            <w:vMerge w:val="restart"/>
            <w:tcBorders>
              <w:top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Patients n=40</w:t>
            </w:r>
          </w:p>
        </w:tc>
        <w:tc>
          <w:tcPr>
            <w:tcW w:w="1039" w:type="pct"/>
            <w:vMerge w:val="restart"/>
            <w:tcBorders>
              <w:top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Controls n=40</w:t>
            </w:r>
          </w:p>
        </w:tc>
        <w:tc>
          <w:tcPr>
            <w:tcW w:w="1355" w:type="pct"/>
            <w:gridSpan w:val="2"/>
            <w:tcBorders>
              <w:top w:val="single" w:sz="18" w:space="0" w:color="auto"/>
              <w:right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Statistical Test</w:t>
            </w:r>
          </w:p>
        </w:tc>
      </w:tr>
      <w:tr w:rsidR="003E6DB5" w:rsidRPr="00AB3841">
        <w:trPr>
          <w:trHeight w:val="280"/>
          <w:jc w:val="center"/>
        </w:trPr>
        <w:tc>
          <w:tcPr>
            <w:tcW w:w="1608" w:type="pct"/>
            <w:gridSpan w:val="2"/>
            <w:vMerge/>
            <w:tcBorders>
              <w:left w:val="single" w:sz="18" w:space="0" w:color="auto"/>
            </w:tcBorders>
            <w:vAlign w:val="center"/>
          </w:tcPr>
          <w:p w:rsidR="003E6DB5" w:rsidRPr="00AB3841" w:rsidRDefault="003E6DB5" w:rsidP="00AB3841">
            <w:pPr>
              <w:rPr>
                <w:rFonts w:ascii="Times New Roman" w:hAnsi="Times New Roman" w:cs="Simplified Arabic"/>
                <w:b/>
                <w:szCs w:val="28"/>
              </w:rPr>
            </w:pPr>
          </w:p>
        </w:tc>
        <w:tc>
          <w:tcPr>
            <w:tcW w:w="998" w:type="pct"/>
            <w:vMerge/>
            <w:vAlign w:val="center"/>
          </w:tcPr>
          <w:p w:rsidR="003E6DB5" w:rsidRPr="00AB3841" w:rsidRDefault="003E6DB5" w:rsidP="00AB3841">
            <w:pPr>
              <w:rPr>
                <w:rFonts w:ascii="Times New Roman" w:hAnsi="Times New Roman" w:cs="Simplified Arabic"/>
                <w:b/>
                <w:szCs w:val="28"/>
              </w:rPr>
            </w:pPr>
          </w:p>
        </w:tc>
        <w:tc>
          <w:tcPr>
            <w:tcW w:w="1039" w:type="pct"/>
            <w:vMerge/>
            <w:vAlign w:val="center"/>
          </w:tcPr>
          <w:p w:rsidR="003E6DB5" w:rsidRPr="00AB3841" w:rsidRDefault="003E6DB5" w:rsidP="00AB3841">
            <w:pPr>
              <w:rPr>
                <w:rFonts w:ascii="Times New Roman" w:hAnsi="Times New Roman" w:cs="Simplified Arabic"/>
                <w:b/>
                <w:szCs w:val="28"/>
              </w:rPr>
            </w:pPr>
          </w:p>
        </w:tc>
        <w:tc>
          <w:tcPr>
            <w:tcW w:w="573" w:type="pct"/>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Test</w:t>
            </w:r>
          </w:p>
        </w:tc>
        <w:tc>
          <w:tcPr>
            <w:tcW w:w="782" w:type="pct"/>
            <w:tcBorders>
              <w:right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P</w:t>
            </w:r>
          </w:p>
        </w:tc>
      </w:tr>
      <w:tr w:rsidR="003E6DB5" w:rsidRPr="00AB3841">
        <w:trPr>
          <w:trHeight w:val="352"/>
          <w:jc w:val="center"/>
        </w:trPr>
        <w:tc>
          <w:tcPr>
            <w:tcW w:w="788" w:type="pct"/>
            <w:vMerge w:val="restart"/>
            <w:tcBorders>
              <w:left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Age (Yrs.)</w:t>
            </w:r>
          </w:p>
        </w:tc>
        <w:tc>
          <w:tcPr>
            <w:tcW w:w="820" w:type="pc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Mean ± SD</w:t>
            </w:r>
          </w:p>
        </w:tc>
        <w:tc>
          <w:tcPr>
            <w:tcW w:w="998" w:type="pc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8.70±1.4</w:t>
            </w:r>
          </w:p>
        </w:tc>
        <w:tc>
          <w:tcPr>
            <w:tcW w:w="1039" w:type="pc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8.08±1.69</w:t>
            </w:r>
          </w:p>
        </w:tc>
        <w:tc>
          <w:tcPr>
            <w:tcW w:w="573" w:type="pct"/>
            <w:vMerge w:val="restar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 xml:space="preserve">Z=1.58 </w:t>
            </w:r>
          </w:p>
        </w:tc>
        <w:tc>
          <w:tcPr>
            <w:tcW w:w="782" w:type="pct"/>
            <w:tcBorders>
              <w:bottom w:val="nil"/>
              <w:right w:val="single" w:sz="18" w:space="0" w:color="auto"/>
            </w:tcBorders>
            <w:vAlign w:val="center"/>
          </w:tcPr>
          <w:p w:rsidR="003E6DB5" w:rsidRPr="00AB3841" w:rsidRDefault="003E6DB5" w:rsidP="00AB3841">
            <w:pPr>
              <w:rPr>
                <w:rFonts w:ascii="Times New Roman" w:hAnsi="Times New Roman" w:cs="Simplified Arabic"/>
                <w:szCs w:val="28"/>
              </w:rPr>
            </w:pPr>
          </w:p>
        </w:tc>
      </w:tr>
      <w:tr w:rsidR="003E6DB5" w:rsidRPr="00AB3841">
        <w:trPr>
          <w:trHeight w:val="280"/>
          <w:jc w:val="center"/>
        </w:trPr>
        <w:tc>
          <w:tcPr>
            <w:tcW w:w="788" w:type="pct"/>
            <w:vMerge/>
            <w:tcBorders>
              <w:left w:val="single" w:sz="18" w:space="0" w:color="auto"/>
              <w:bottom w:val="single" w:sz="18" w:space="0" w:color="auto"/>
            </w:tcBorders>
            <w:vAlign w:val="center"/>
          </w:tcPr>
          <w:p w:rsidR="003E6DB5" w:rsidRPr="00AB3841" w:rsidRDefault="003E6DB5" w:rsidP="00AB3841">
            <w:pPr>
              <w:rPr>
                <w:rFonts w:ascii="Times New Roman" w:hAnsi="Times New Roman" w:cs="Simplified Arabic"/>
                <w:szCs w:val="28"/>
              </w:rPr>
            </w:pPr>
          </w:p>
        </w:tc>
        <w:tc>
          <w:tcPr>
            <w:tcW w:w="820" w:type="pct"/>
            <w:tcBorders>
              <w:bottom w:val="single" w:sz="18" w:space="0" w:color="auto"/>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Range</w:t>
            </w:r>
          </w:p>
        </w:tc>
        <w:tc>
          <w:tcPr>
            <w:tcW w:w="998" w:type="pct"/>
            <w:tcBorders>
              <w:bottom w:val="single" w:sz="18" w:space="0" w:color="auto"/>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6- 10</w:t>
            </w:r>
          </w:p>
        </w:tc>
        <w:tc>
          <w:tcPr>
            <w:tcW w:w="1039" w:type="pct"/>
            <w:tcBorders>
              <w:bottom w:val="single" w:sz="18" w:space="0" w:color="auto"/>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6- 10</w:t>
            </w:r>
          </w:p>
        </w:tc>
        <w:tc>
          <w:tcPr>
            <w:tcW w:w="573" w:type="pct"/>
            <w:vMerge/>
            <w:tcBorders>
              <w:bottom w:val="single" w:sz="18" w:space="0" w:color="auto"/>
            </w:tcBorders>
            <w:vAlign w:val="center"/>
          </w:tcPr>
          <w:p w:rsidR="003E6DB5" w:rsidRPr="00AB3841" w:rsidRDefault="003E6DB5" w:rsidP="00AB3841">
            <w:pPr>
              <w:rPr>
                <w:rFonts w:ascii="Times New Roman" w:hAnsi="Times New Roman" w:cs="Simplified Arabic"/>
                <w:szCs w:val="28"/>
              </w:rPr>
            </w:pPr>
          </w:p>
        </w:tc>
        <w:tc>
          <w:tcPr>
            <w:tcW w:w="782" w:type="pct"/>
            <w:tcBorders>
              <w:top w:val="nil"/>
              <w:bottom w:val="single" w:sz="18" w:space="0" w:color="auto"/>
              <w:right w:val="single" w:sz="18" w:space="0" w:color="auto"/>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0.11*</w:t>
            </w:r>
          </w:p>
        </w:tc>
      </w:tr>
    </w:tbl>
    <w:p w:rsidR="003E6DB5" w:rsidRPr="00AB3841" w:rsidRDefault="003E6DB5" w:rsidP="00AB3841">
      <w:pPr>
        <w:spacing w:after="0" w:line="360" w:lineRule="auto"/>
        <w:ind w:firstLine="425"/>
        <w:jc w:val="both"/>
        <w:rPr>
          <w:rFonts w:ascii="Times New Roman" w:hAnsi="Times New Roman" w:cs="Simplified Arabic"/>
          <w:b/>
          <w:sz w:val="24"/>
          <w:szCs w:val="28"/>
          <w:vertAlign w:val="superscript"/>
          <w:lang w:bidi="ar-EG"/>
        </w:rPr>
      </w:pPr>
      <w:r w:rsidRPr="00AB3841">
        <w:rPr>
          <w:rFonts w:ascii="Times New Roman" w:hAnsi="Times New Roman" w:cs="Simplified Arabic"/>
          <w:b/>
          <w:sz w:val="24"/>
          <w:szCs w:val="28"/>
          <w:vertAlign w:val="superscript"/>
        </w:rPr>
        <w:t>*P &gt; 0.05 (Non-significant)</w:t>
      </w:r>
    </w:p>
    <w:p w:rsidR="003E6DB5" w:rsidRPr="00AB3841" w:rsidRDefault="003E6DB5" w:rsidP="00AB3841">
      <w:pPr>
        <w:spacing w:after="0" w:line="360" w:lineRule="auto"/>
        <w:ind w:firstLine="425"/>
        <w:jc w:val="both"/>
        <w:rPr>
          <w:rFonts w:ascii="Times New Roman" w:hAnsi="Times New Roman" w:cs="Simplified Arabic"/>
          <w:sz w:val="32"/>
          <w:szCs w:val="28"/>
        </w:rPr>
      </w:pPr>
      <w:r w:rsidRPr="00AB3841">
        <w:rPr>
          <w:rFonts w:ascii="Times New Roman" w:hAnsi="Times New Roman" w:cs="Simplified Arabic"/>
          <w:b/>
          <w:sz w:val="28"/>
          <w:szCs w:val="28"/>
        </w:rPr>
        <w:t xml:space="preserve">Table (2): </w:t>
      </w:r>
      <w:r w:rsidRPr="00AB3841">
        <w:rPr>
          <w:rFonts w:ascii="Times New Roman" w:hAnsi="Times New Roman" w:cs="Simplified Arabic"/>
          <w:sz w:val="28"/>
          <w:szCs w:val="28"/>
        </w:rPr>
        <w:t>Sex of patients and Controls:</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tblPr>
      <w:tblGrid>
        <w:gridCol w:w="962"/>
        <w:gridCol w:w="1137"/>
        <w:gridCol w:w="1770"/>
        <w:gridCol w:w="1962"/>
        <w:gridCol w:w="1392"/>
        <w:gridCol w:w="1498"/>
      </w:tblGrid>
      <w:tr w:rsidR="003E6DB5" w:rsidRPr="00AB3841">
        <w:trPr>
          <w:trHeight w:val="286"/>
          <w:jc w:val="center"/>
        </w:trPr>
        <w:tc>
          <w:tcPr>
            <w:tcW w:w="1203" w:type="pct"/>
            <w:gridSpan w:val="2"/>
            <w:vMerge w:val="restart"/>
            <w:tcBorders>
              <w:top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Variable</w:t>
            </w:r>
          </w:p>
        </w:tc>
        <w:tc>
          <w:tcPr>
            <w:tcW w:w="1015" w:type="pct"/>
            <w:vMerge w:val="restart"/>
            <w:tcBorders>
              <w:top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Patients</w:t>
            </w:r>
          </w:p>
          <w:p w:rsidR="003E6DB5" w:rsidRPr="00AB3841" w:rsidRDefault="003E6DB5" w:rsidP="00AB3841">
            <w:pPr>
              <w:rPr>
                <w:rFonts w:ascii="Times New Roman" w:hAnsi="Times New Roman" w:cs="Simplified Arabic"/>
                <w:b/>
                <w:szCs w:val="28"/>
              </w:rPr>
            </w:pPr>
          </w:p>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n=40</w:t>
            </w:r>
          </w:p>
        </w:tc>
        <w:tc>
          <w:tcPr>
            <w:tcW w:w="1125" w:type="pct"/>
            <w:vMerge w:val="restart"/>
            <w:tcBorders>
              <w:top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Controls</w:t>
            </w:r>
          </w:p>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 xml:space="preserve"> n=40</w:t>
            </w:r>
          </w:p>
        </w:tc>
        <w:tc>
          <w:tcPr>
            <w:tcW w:w="1657" w:type="pct"/>
            <w:gridSpan w:val="2"/>
            <w:tcBorders>
              <w:top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Statistical Test</w:t>
            </w:r>
          </w:p>
        </w:tc>
      </w:tr>
      <w:tr w:rsidR="003E6DB5" w:rsidRPr="00AB3841">
        <w:trPr>
          <w:trHeight w:val="730"/>
          <w:jc w:val="center"/>
        </w:trPr>
        <w:tc>
          <w:tcPr>
            <w:tcW w:w="1203" w:type="pct"/>
            <w:gridSpan w:val="2"/>
            <w:vMerge/>
            <w:vAlign w:val="center"/>
          </w:tcPr>
          <w:p w:rsidR="003E6DB5" w:rsidRPr="00AB3841" w:rsidRDefault="003E6DB5" w:rsidP="00AB3841">
            <w:pPr>
              <w:rPr>
                <w:rFonts w:ascii="Times New Roman" w:hAnsi="Times New Roman" w:cs="Simplified Arabic"/>
                <w:b/>
                <w:szCs w:val="28"/>
              </w:rPr>
            </w:pPr>
          </w:p>
        </w:tc>
        <w:tc>
          <w:tcPr>
            <w:tcW w:w="1015" w:type="pct"/>
            <w:vMerge/>
            <w:vAlign w:val="center"/>
          </w:tcPr>
          <w:p w:rsidR="003E6DB5" w:rsidRPr="00AB3841" w:rsidRDefault="003E6DB5" w:rsidP="00AB3841">
            <w:pPr>
              <w:rPr>
                <w:rFonts w:ascii="Times New Roman" w:hAnsi="Times New Roman" w:cs="Simplified Arabic"/>
                <w:b/>
                <w:szCs w:val="28"/>
              </w:rPr>
            </w:pPr>
          </w:p>
        </w:tc>
        <w:tc>
          <w:tcPr>
            <w:tcW w:w="1125" w:type="pct"/>
            <w:vMerge/>
            <w:vAlign w:val="center"/>
          </w:tcPr>
          <w:p w:rsidR="003E6DB5" w:rsidRPr="00AB3841" w:rsidRDefault="003E6DB5" w:rsidP="00AB3841">
            <w:pPr>
              <w:rPr>
                <w:rFonts w:ascii="Times New Roman" w:hAnsi="Times New Roman" w:cs="Simplified Arabic"/>
                <w:b/>
                <w:szCs w:val="28"/>
              </w:rPr>
            </w:pPr>
          </w:p>
        </w:tc>
        <w:tc>
          <w:tcPr>
            <w:tcW w:w="798" w:type="pct"/>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Test</w:t>
            </w:r>
          </w:p>
        </w:tc>
        <w:tc>
          <w:tcPr>
            <w:tcW w:w="860" w:type="pct"/>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P</w:t>
            </w:r>
          </w:p>
        </w:tc>
      </w:tr>
      <w:tr w:rsidR="003E6DB5" w:rsidRPr="00AB3841">
        <w:trPr>
          <w:trHeight w:val="586"/>
          <w:jc w:val="center"/>
        </w:trPr>
        <w:tc>
          <w:tcPr>
            <w:tcW w:w="551" w:type="pct"/>
            <w:vMerge w:val="restar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Sex</w:t>
            </w:r>
          </w:p>
        </w:tc>
        <w:tc>
          <w:tcPr>
            <w:tcW w:w="652" w:type="pc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Males</w:t>
            </w:r>
          </w:p>
        </w:tc>
        <w:tc>
          <w:tcPr>
            <w:tcW w:w="1015" w:type="pc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18 (45%)</w:t>
            </w:r>
          </w:p>
        </w:tc>
        <w:tc>
          <w:tcPr>
            <w:tcW w:w="1125" w:type="pc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21(52.5%)</w:t>
            </w:r>
          </w:p>
        </w:tc>
        <w:tc>
          <w:tcPr>
            <w:tcW w:w="798" w:type="pct"/>
            <w:vMerge w:val="restar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X</w:t>
            </w:r>
            <w:r w:rsidRPr="00AB3841">
              <w:rPr>
                <w:rFonts w:ascii="Times New Roman" w:hAnsi="Times New Roman" w:cs="Simplified Arabic"/>
                <w:szCs w:val="28"/>
                <w:vertAlign w:val="superscript"/>
              </w:rPr>
              <w:t>2</w:t>
            </w:r>
            <w:r w:rsidRPr="00AB3841">
              <w:rPr>
                <w:rFonts w:ascii="Times New Roman" w:hAnsi="Times New Roman" w:cs="Simplified Arabic"/>
                <w:szCs w:val="28"/>
              </w:rPr>
              <w:t>= 0.45</w:t>
            </w:r>
          </w:p>
        </w:tc>
        <w:tc>
          <w:tcPr>
            <w:tcW w:w="860" w:type="pct"/>
            <w:vMerge w:val="restar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0.53*</w:t>
            </w:r>
          </w:p>
        </w:tc>
      </w:tr>
      <w:tr w:rsidR="003E6DB5" w:rsidRPr="00AB3841">
        <w:trPr>
          <w:trHeight w:val="739"/>
          <w:jc w:val="center"/>
        </w:trPr>
        <w:tc>
          <w:tcPr>
            <w:tcW w:w="551" w:type="pct"/>
            <w:vMerge/>
            <w:tcBorders>
              <w:bottom w:val="single" w:sz="18" w:space="0" w:color="auto"/>
            </w:tcBorders>
            <w:vAlign w:val="center"/>
          </w:tcPr>
          <w:p w:rsidR="003E6DB5" w:rsidRPr="00AB3841" w:rsidRDefault="003E6DB5" w:rsidP="00AB3841">
            <w:pPr>
              <w:rPr>
                <w:rFonts w:ascii="Times New Roman" w:hAnsi="Times New Roman" w:cs="Simplified Arabic"/>
                <w:szCs w:val="28"/>
              </w:rPr>
            </w:pPr>
          </w:p>
        </w:tc>
        <w:tc>
          <w:tcPr>
            <w:tcW w:w="652" w:type="pct"/>
            <w:tcBorders>
              <w:bottom w:val="single" w:sz="18" w:space="0" w:color="auto"/>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Females</w:t>
            </w:r>
          </w:p>
        </w:tc>
        <w:tc>
          <w:tcPr>
            <w:tcW w:w="1015" w:type="pct"/>
            <w:tcBorders>
              <w:bottom w:val="single" w:sz="18" w:space="0" w:color="auto"/>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22 (55%)</w:t>
            </w:r>
          </w:p>
        </w:tc>
        <w:tc>
          <w:tcPr>
            <w:tcW w:w="1125" w:type="pct"/>
            <w:tcBorders>
              <w:bottom w:val="single" w:sz="18" w:space="0" w:color="auto"/>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19 (47.5%)</w:t>
            </w:r>
          </w:p>
        </w:tc>
        <w:tc>
          <w:tcPr>
            <w:tcW w:w="798" w:type="pct"/>
            <w:vMerge/>
            <w:tcBorders>
              <w:bottom w:val="single" w:sz="18" w:space="0" w:color="auto"/>
            </w:tcBorders>
            <w:vAlign w:val="center"/>
          </w:tcPr>
          <w:p w:rsidR="003E6DB5" w:rsidRPr="00AB3841" w:rsidRDefault="003E6DB5" w:rsidP="00AB3841">
            <w:pPr>
              <w:rPr>
                <w:rFonts w:ascii="Times New Roman" w:hAnsi="Times New Roman" w:cs="Simplified Arabic"/>
                <w:szCs w:val="28"/>
              </w:rPr>
            </w:pPr>
          </w:p>
        </w:tc>
        <w:tc>
          <w:tcPr>
            <w:tcW w:w="860" w:type="pct"/>
            <w:vMerge/>
            <w:tcBorders>
              <w:bottom w:val="single" w:sz="18" w:space="0" w:color="auto"/>
            </w:tcBorders>
            <w:vAlign w:val="center"/>
          </w:tcPr>
          <w:p w:rsidR="003E6DB5" w:rsidRPr="00AB3841" w:rsidRDefault="003E6DB5" w:rsidP="00AB3841">
            <w:pPr>
              <w:rPr>
                <w:rFonts w:ascii="Times New Roman" w:hAnsi="Times New Roman" w:cs="Simplified Arabic"/>
                <w:szCs w:val="28"/>
              </w:rPr>
            </w:pPr>
          </w:p>
        </w:tc>
      </w:tr>
    </w:tbl>
    <w:p w:rsidR="003E6DB5" w:rsidRPr="00AB3841" w:rsidRDefault="003E6DB5" w:rsidP="00AB3841">
      <w:pPr>
        <w:spacing w:after="0" w:line="360" w:lineRule="auto"/>
        <w:ind w:firstLine="425"/>
        <w:jc w:val="both"/>
        <w:rPr>
          <w:rFonts w:ascii="Times New Roman" w:hAnsi="Times New Roman" w:cs="Simplified Arabic"/>
          <w:b/>
          <w:sz w:val="24"/>
          <w:szCs w:val="28"/>
          <w:vertAlign w:val="superscript"/>
          <w:rtl/>
          <w:lang w:bidi="ar-EG"/>
        </w:rPr>
      </w:pPr>
      <w:r w:rsidRPr="00AB3841">
        <w:rPr>
          <w:rFonts w:ascii="Times New Roman" w:hAnsi="Times New Roman" w:cs="Simplified Arabic"/>
          <w:b/>
          <w:sz w:val="24"/>
          <w:szCs w:val="28"/>
          <w:vertAlign w:val="superscript"/>
        </w:rPr>
        <w:t>*P &gt; 0.05 (Non-significant)</w:t>
      </w:r>
    </w:p>
    <w:p w:rsidR="003E6DB5" w:rsidRPr="00AB3841" w:rsidRDefault="003E6DB5" w:rsidP="00AB3841">
      <w:pPr>
        <w:spacing w:after="0" w:line="360" w:lineRule="auto"/>
        <w:ind w:firstLine="425"/>
        <w:jc w:val="both"/>
        <w:rPr>
          <w:rFonts w:ascii="Times New Roman" w:hAnsi="Times New Roman" w:cs="Simplified Arabic"/>
          <w:sz w:val="24"/>
          <w:szCs w:val="28"/>
        </w:rPr>
      </w:pPr>
      <w:r w:rsidRPr="00AB3841">
        <w:rPr>
          <w:rFonts w:ascii="Times New Roman" w:hAnsi="Times New Roman" w:cs="Simplified Arabic"/>
          <w:sz w:val="28"/>
          <w:szCs w:val="28"/>
        </w:rPr>
        <w:t xml:space="preserve">There was no significant difference between patients and controls in height (Ht.) and height for age Z score </w:t>
      </w:r>
      <w:r w:rsidRPr="00AB3841">
        <w:rPr>
          <w:rFonts w:ascii="Times New Roman" w:hAnsi="Times New Roman" w:cs="Simplified Arabic"/>
          <w:sz w:val="24"/>
          <w:szCs w:val="28"/>
        </w:rPr>
        <w:t xml:space="preserve">(HAZ) </w:t>
      </w:r>
      <w:r w:rsidRPr="00AB3841">
        <w:rPr>
          <w:rFonts w:ascii="Times New Roman" w:hAnsi="Times New Roman" w:cs="Simplified Arabic"/>
          <w:sz w:val="28"/>
          <w:szCs w:val="28"/>
        </w:rPr>
        <w:t xml:space="preserve">whereas there’s significant difference in weight </w:t>
      </w:r>
      <w:r w:rsidRPr="00AB3841">
        <w:rPr>
          <w:rFonts w:ascii="Times New Roman" w:hAnsi="Times New Roman" w:cs="Simplified Arabic"/>
          <w:sz w:val="24"/>
          <w:szCs w:val="28"/>
        </w:rPr>
        <w:t xml:space="preserve">(Wt.) </w:t>
      </w:r>
      <w:r w:rsidRPr="00AB3841">
        <w:rPr>
          <w:rFonts w:ascii="Times New Roman" w:hAnsi="Times New Roman" w:cs="Simplified Arabic"/>
          <w:sz w:val="28"/>
          <w:szCs w:val="28"/>
        </w:rPr>
        <w:t>and in weight for age Z score (WAZ) and highly significant difference in body mass index (BMI) and Z score of body mass index (ZBMI) as shown in table (3).</w:t>
      </w:r>
    </w:p>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Table (3):</w:t>
      </w:r>
      <w:r w:rsidRPr="00AB3841">
        <w:rPr>
          <w:rFonts w:ascii="Times New Roman" w:hAnsi="Times New Roman" w:cs="Simplified Arabic"/>
          <w:sz w:val="28"/>
          <w:szCs w:val="28"/>
        </w:rPr>
        <w:t xml:space="preserve"> Anthropometric parameters of Patients and controls:</w:t>
      </w:r>
    </w:p>
    <w:tbl>
      <w:tblPr>
        <w:tblW w:w="8504" w:type="dxa"/>
        <w:jc w:val="center"/>
        <w:tblCellMar>
          <w:left w:w="0" w:type="dxa"/>
          <w:right w:w="0" w:type="dxa"/>
        </w:tblCellMar>
        <w:tblLook w:val="0000"/>
      </w:tblPr>
      <w:tblGrid>
        <w:gridCol w:w="1274"/>
        <w:gridCol w:w="1939"/>
        <w:gridCol w:w="1511"/>
        <w:gridCol w:w="1462"/>
        <w:gridCol w:w="772"/>
        <w:gridCol w:w="1546"/>
      </w:tblGrid>
      <w:tr w:rsidR="003E6DB5" w:rsidRPr="00AB3841">
        <w:trPr>
          <w:trHeight w:val="320"/>
          <w:jc w:val="center"/>
        </w:trPr>
        <w:tc>
          <w:tcPr>
            <w:tcW w:w="1893" w:type="pct"/>
            <w:gridSpan w:val="2"/>
            <w:vMerge w:val="restart"/>
            <w:tcBorders>
              <w:top w:val="single" w:sz="18" w:space="0" w:color="auto"/>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Variable</w:t>
            </w:r>
          </w:p>
        </w:tc>
        <w:tc>
          <w:tcPr>
            <w:tcW w:w="890" w:type="pct"/>
            <w:vMerge w:val="restart"/>
            <w:tcBorders>
              <w:top w:val="single" w:sz="18"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Patients</w:t>
            </w:r>
          </w:p>
          <w:p w:rsidR="003E6DB5" w:rsidRPr="00AB3841" w:rsidRDefault="003E6DB5" w:rsidP="00AB3841">
            <w:pPr>
              <w:rPr>
                <w:rFonts w:ascii="Times New Roman" w:hAnsi="Times New Roman" w:cs="Simplified Arabic"/>
                <w:b/>
                <w:sz w:val="24"/>
                <w:szCs w:val="28"/>
              </w:rPr>
            </w:pPr>
          </w:p>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n=40</w:t>
            </w:r>
          </w:p>
        </w:tc>
        <w:tc>
          <w:tcPr>
            <w:tcW w:w="855" w:type="pct"/>
            <w:vMerge w:val="restart"/>
            <w:tcBorders>
              <w:top w:val="single" w:sz="18" w:space="0" w:color="auto"/>
              <w:left w:val="single" w:sz="4" w:space="0" w:color="000000"/>
              <w:right w:val="single" w:sz="4" w:space="0" w:color="auto"/>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Controls</w:t>
            </w:r>
          </w:p>
          <w:p w:rsidR="003E6DB5" w:rsidRPr="00AB3841" w:rsidRDefault="003E6DB5" w:rsidP="00AB3841">
            <w:pPr>
              <w:rPr>
                <w:rFonts w:ascii="Times New Roman" w:hAnsi="Times New Roman" w:cs="Simplified Arabic"/>
                <w:b/>
                <w:sz w:val="24"/>
                <w:szCs w:val="28"/>
              </w:rPr>
            </w:pPr>
          </w:p>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n=40</w:t>
            </w:r>
          </w:p>
        </w:tc>
        <w:tc>
          <w:tcPr>
            <w:tcW w:w="1362" w:type="pct"/>
            <w:gridSpan w:val="2"/>
            <w:tcBorders>
              <w:top w:val="single" w:sz="18" w:space="0" w:color="auto"/>
              <w:left w:val="single" w:sz="4" w:space="0" w:color="auto"/>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Statistical Test</w:t>
            </w:r>
          </w:p>
        </w:tc>
      </w:tr>
      <w:tr w:rsidR="003E6DB5" w:rsidRPr="00AB3841">
        <w:trPr>
          <w:trHeight w:val="844"/>
          <w:jc w:val="center"/>
        </w:trPr>
        <w:tc>
          <w:tcPr>
            <w:tcW w:w="1893" w:type="pct"/>
            <w:gridSpan w:val="2"/>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p>
        </w:tc>
        <w:tc>
          <w:tcPr>
            <w:tcW w:w="890"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p>
        </w:tc>
        <w:tc>
          <w:tcPr>
            <w:tcW w:w="855" w:type="pct"/>
            <w:vMerge/>
            <w:tcBorders>
              <w:left w:val="single" w:sz="4" w:space="0" w:color="000000"/>
              <w:bottom w:val="single" w:sz="4" w:space="0" w:color="000000"/>
              <w:right w:val="single" w:sz="4" w:space="0" w:color="auto"/>
            </w:tcBorders>
            <w:noWrap/>
            <w:vAlign w:val="center"/>
          </w:tcPr>
          <w:p w:rsidR="003E6DB5" w:rsidRPr="00AB3841" w:rsidRDefault="003E6DB5" w:rsidP="00AB3841">
            <w:pPr>
              <w:rPr>
                <w:rFonts w:ascii="Times New Roman" w:hAnsi="Times New Roman" w:cs="Simplified Arabic"/>
                <w:b/>
                <w:sz w:val="24"/>
                <w:szCs w:val="28"/>
              </w:rPr>
            </w:pPr>
          </w:p>
        </w:tc>
        <w:tc>
          <w:tcPr>
            <w:tcW w:w="451" w:type="pct"/>
            <w:tcBorders>
              <w:top w:val="single" w:sz="4" w:space="0" w:color="auto"/>
              <w:left w:val="single" w:sz="4"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Test</w:t>
            </w:r>
          </w:p>
        </w:tc>
        <w:tc>
          <w:tcPr>
            <w:tcW w:w="911" w:type="pct"/>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P</w:t>
            </w:r>
          </w:p>
        </w:tc>
      </w:tr>
      <w:tr w:rsidR="003E6DB5" w:rsidRPr="00AB3841">
        <w:trPr>
          <w:trHeight w:val="247"/>
          <w:jc w:val="center"/>
        </w:trPr>
        <w:tc>
          <w:tcPr>
            <w:tcW w:w="751"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Wt.</w:t>
            </w:r>
          </w:p>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(Kgs)</w:t>
            </w:r>
          </w:p>
        </w:tc>
        <w:tc>
          <w:tcPr>
            <w:tcW w:w="114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Mean ± SD</w:t>
            </w:r>
          </w:p>
        </w:tc>
        <w:tc>
          <w:tcPr>
            <w:tcW w:w="89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34.54 ± 10.55</w:t>
            </w:r>
          </w:p>
        </w:tc>
        <w:tc>
          <w:tcPr>
            <w:tcW w:w="855"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30.88 ± 6.70</w:t>
            </w:r>
          </w:p>
        </w:tc>
        <w:tc>
          <w:tcPr>
            <w:tcW w:w="451" w:type="pct"/>
            <w:vMerge w:val="restart"/>
            <w:tcBorders>
              <w:top w:val="single" w:sz="4" w:space="0" w:color="000000"/>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Z= 2.12</w:t>
            </w:r>
          </w:p>
          <w:p w:rsidR="003E6DB5" w:rsidRPr="00AB3841" w:rsidRDefault="003E6DB5" w:rsidP="00AB3841">
            <w:pPr>
              <w:rPr>
                <w:rFonts w:ascii="Times New Roman" w:hAnsi="Times New Roman" w:cs="Simplified Arabic"/>
                <w:sz w:val="24"/>
                <w:szCs w:val="28"/>
              </w:rPr>
            </w:pPr>
          </w:p>
        </w:tc>
        <w:tc>
          <w:tcPr>
            <w:tcW w:w="911" w:type="pct"/>
            <w:vMerge w:val="restart"/>
            <w:tcBorders>
              <w:top w:val="single" w:sz="4" w:space="0" w:color="000000"/>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0.03*</w:t>
            </w:r>
          </w:p>
          <w:p w:rsidR="003E6DB5" w:rsidRPr="00AB3841" w:rsidRDefault="003E6DB5" w:rsidP="00AB3841">
            <w:pPr>
              <w:rPr>
                <w:rFonts w:ascii="Times New Roman" w:hAnsi="Times New Roman" w:cs="Simplified Arabic"/>
                <w:sz w:val="24"/>
                <w:szCs w:val="28"/>
              </w:rPr>
            </w:pPr>
          </w:p>
        </w:tc>
      </w:tr>
      <w:tr w:rsidR="003E6DB5" w:rsidRPr="00AB3841">
        <w:trPr>
          <w:trHeight w:val="225"/>
          <w:jc w:val="center"/>
        </w:trPr>
        <w:tc>
          <w:tcPr>
            <w:tcW w:w="751" w:type="pct"/>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114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Range</w:t>
            </w:r>
          </w:p>
        </w:tc>
        <w:tc>
          <w:tcPr>
            <w:tcW w:w="89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21 – 39.5</w:t>
            </w:r>
          </w:p>
          <w:p w:rsidR="003E6DB5" w:rsidRPr="00AB3841" w:rsidRDefault="003E6DB5" w:rsidP="00AB3841">
            <w:pPr>
              <w:rPr>
                <w:rFonts w:ascii="Times New Roman" w:hAnsi="Times New Roman" w:cs="Simplified Arabic"/>
                <w:sz w:val="24"/>
                <w:szCs w:val="28"/>
              </w:rPr>
            </w:pPr>
          </w:p>
        </w:tc>
        <w:tc>
          <w:tcPr>
            <w:tcW w:w="855"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21 – 40</w:t>
            </w:r>
          </w:p>
          <w:p w:rsidR="003E6DB5" w:rsidRPr="00AB3841" w:rsidRDefault="003E6DB5" w:rsidP="00AB3841">
            <w:pPr>
              <w:rPr>
                <w:rFonts w:ascii="Times New Roman" w:hAnsi="Times New Roman" w:cs="Simplified Arabic"/>
                <w:sz w:val="24"/>
                <w:szCs w:val="28"/>
              </w:rPr>
            </w:pPr>
          </w:p>
        </w:tc>
        <w:tc>
          <w:tcPr>
            <w:tcW w:w="451"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911" w:type="pct"/>
            <w:vMerge/>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p>
        </w:tc>
      </w:tr>
      <w:tr w:rsidR="003E6DB5" w:rsidRPr="00AB3841">
        <w:trPr>
          <w:trHeight w:val="167"/>
          <w:jc w:val="center"/>
        </w:trPr>
        <w:tc>
          <w:tcPr>
            <w:tcW w:w="751"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WAZ</w:t>
            </w:r>
          </w:p>
        </w:tc>
        <w:tc>
          <w:tcPr>
            <w:tcW w:w="1141"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Mean ± SD</w:t>
            </w:r>
          </w:p>
        </w:tc>
        <w:tc>
          <w:tcPr>
            <w:tcW w:w="890"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0.99 ±0.35</w:t>
            </w:r>
          </w:p>
        </w:tc>
        <w:tc>
          <w:tcPr>
            <w:tcW w:w="855"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0.85± 0.34</w:t>
            </w:r>
          </w:p>
        </w:tc>
        <w:tc>
          <w:tcPr>
            <w:tcW w:w="451" w:type="pct"/>
            <w:vMerge w:val="restart"/>
            <w:tcBorders>
              <w:top w:val="single" w:sz="4" w:space="0" w:color="000000"/>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Z= 2.40</w:t>
            </w:r>
          </w:p>
        </w:tc>
        <w:tc>
          <w:tcPr>
            <w:tcW w:w="911" w:type="pct"/>
            <w:vMerge w:val="restart"/>
            <w:tcBorders>
              <w:top w:val="single" w:sz="4" w:space="0" w:color="000000"/>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0.04*</w:t>
            </w:r>
          </w:p>
        </w:tc>
      </w:tr>
      <w:tr w:rsidR="003E6DB5" w:rsidRPr="00AB3841">
        <w:trPr>
          <w:trHeight w:val="95"/>
          <w:jc w:val="center"/>
        </w:trPr>
        <w:tc>
          <w:tcPr>
            <w:tcW w:w="751" w:type="pct"/>
            <w:vMerge/>
            <w:tcBorders>
              <w:left w:val="single" w:sz="18" w:space="0" w:color="auto"/>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1141"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Range</w:t>
            </w:r>
          </w:p>
        </w:tc>
        <w:tc>
          <w:tcPr>
            <w:tcW w:w="890"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0.14- 1.64</w:t>
            </w:r>
          </w:p>
        </w:tc>
        <w:tc>
          <w:tcPr>
            <w:tcW w:w="855"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0.06- 1.55</w:t>
            </w:r>
          </w:p>
        </w:tc>
        <w:tc>
          <w:tcPr>
            <w:tcW w:w="451"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911" w:type="pct"/>
            <w:vMerge/>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p>
        </w:tc>
      </w:tr>
      <w:tr w:rsidR="003E6DB5" w:rsidRPr="00AB3841">
        <w:trPr>
          <w:trHeight w:val="247"/>
          <w:jc w:val="center"/>
        </w:trPr>
        <w:tc>
          <w:tcPr>
            <w:tcW w:w="751" w:type="pct"/>
            <w:vMerge w:val="restart"/>
            <w:tcBorders>
              <w:top w:val="single" w:sz="4" w:space="0" w:color="auto"/>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Ht.</w:t>
            </w:r>
          </w:p>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(cms)</w:t>
            </w:r>
          </w:p>
          <w:p w:rsidR="003E6DB5" w:rsidRPr="00AB3841" w:rsidRDefault="003E6DB5" w:rsidP="00AB3841">
            <w:pPr>
              <w:rPr>
                <w:rFonts w:ascii="Times New Roman" w:hAnsi="Times New Roman" w:cs="Simplified Arabic"/>
                <w:sz w:val="24"/>
                <w:szCs w:val="28"/>
              </w:rPr>
            </w:pPr>
          </w:p>
        </w:tc>
        <w:tc>
          <w:tcPr>
            <w:tcW w:w="114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Mean ± SD</w:t>
            </w:r>
          </w:p>
        </w:tc>
        <w:tc>
          <w:tcPr>
            <w:tcW w:w="89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135.14 ± 8.52</w:t>
            </w:r>
          </w:p>
        </w:tc>
        <w:tc>
          <w:tcPr>
            <w:tcW w:w="855"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131.59 ± 10.82</w:t>
            </w:r>
          </w:p>
        </w:tc>
        <w:tc>
          <w:tcPr>
            <w:tcW w:w="451" w:type="pct"/>
            <w:vMerge w:val="restart"/>
            <w:tcBorders>
              <w:top w:val="single" w:sz="4" w:space="0" w:color="000000"/>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Z= 1.17</w:t>
            </w:r>
          </w:p>
        </w:tc>
        <w:tc>
          <w:tcPr>
            <w:tcW w:w="911" w:type="pct"/>
            <w:vMerge w:val="restart"/>
            <w:tcBorders>
              <w:top w:val="single" w:sz="4" w:space="0" w:color="000000"/>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0.24**</w:t>
            </w:r>
          </w:p>
        </w:tc>
      </w:tr>
      <w:tr w:rsidR="003E6DB5" w:rsidRPr="00AB3841">
        <w:trPr>
          <w:trHeight w:val="247"/>
          <w:jc w:val="center"/>
        </w:trPr>
        <w:tc>
          <w:tcPr>
            <w:tcW w:w="751" w:type="pct"/>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114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Range</w:t>
            </w:r>
          </w:p>
        </w:tc>
        <w:tc>
          <w:tcPr>
            <w:tcW w:w="89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116- 146</w:t>
            </w:r>
          </w:p>
        </w:tc>
        <w:tc>
          <w:tcPr>
            <w:tcW w:w="855"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117- 146</w:t>
            </w:r>
          </w:p>
        </w:tc>
        <w:tc>
          <w:tcPr>
            <w:tcW w:w="451"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911" w:type="pct"/>
            <w:vMerge/>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p>
        </w:tc>
      </w:tr>
      <w:tr w:rsidR="003E6DB5" w:rsidRPr="00AB3841">
        <w:trPr>
          <w:trHeight w:val="247"/>
          <w:jc w:val="center"/>
        </w:trPr>
        <w:tc>
          <w:tcPr>
            <w:tcW w:w="751"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HAZ</w:t>
            </w:r>
          </w:p>
          <w:p w:rsidR="003E6DB5" w:rsidRPr="00AB3841" w:rsidRDefault="003E6DB5" w:rsidP="00AB3841">
            <w:pPr>
              <w:rPr>
                <w:rFonts w:ascii="Times New Roman" w:hAnsi="Times New Roman" w:cs="Simplified Arabic"/>
                <w:sz w:val="24"/>
                <w:szCs w:val="28"/>
              </w:rPr>
            </w:pPr>
          </w:p>
        </w:tc>
        <w:tc>
          <w:tcPr>
            <w:tcW w:w="114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Mean ± SD</w:t>
            </w:r>
          </w:p>
        </w:tc>
        <w:tc>
          <w:tcPr>
            <w:tcW w:w="89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0.60 ± 0.30</w:t>
            </w:r>
          </w:p>
        </w:tc>
        <w:tc>
          <w:tcPr>
            <w:tcW w:w="855"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0.68 ± 0.37</w:t>
            </w:r>
          </w:p>
        </w:tc>
        <w:tc>
          <w:tcPr>
            <w:tcW w:w="451" w:type="pct"/>
            <w:vMerge w:val="restart"/>
            <w:tcBorders>
              <w:top w:val="single" w:sz="4" w:space="0" w:color="000000"/>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t = 1.00</w:t>
            </w:r>
          </w:p>
        </w:tc>
        <w:tc>
          <w:tcPr>
            <w:tcW w:w="911" w:type="pct"/>
            <w:vMerge w:val="restart"/>
            <w:tcBorders>
              <w:top w:val="single" w:sz="4" w:space="0" w:color="000000"/>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0.36**</w:t>
            </w:r>
          </w:p>
        </w:tc>
      </w:tr>
      <w:tr w:rsidR="003E6DB5" w:rsidRPr="00AB3841">
        <w:trPr>
          <w:trHeight w:val="247"/>
          <w:jc w:val="center"/>
        </w:trPr>
        <w:tc>
          <w:tcPr>
            <w:tcW w:w="751" w:type="pct"/>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114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Range</w:t>
            </w:r>
          </w:p>
        </w:tc>
        <w:tc>
          <w:tcPr>
            <w:tcW w:w="89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0.01-1.27</w:t>
            </w:r>
          </w:p>
        </w:tc>
        <w:tc>
          <w:tcPr>
            <w:tcW w:w="855"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-0.12 -1.32</w:t>
            </w:r>
          </w:p>
        </w:tc>
        <w:tc>
          <w:tcPr>
            <w:tcW w:w="451" w:type="pct"/>
            <w:vMerge/>
            <w:tcBorders>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911" w:type="pct"/>
            <w:vMerge/>
            <w:tcBorders>
              <w:left w:val="single" w:sz="4" w:space="0" w:color="000000"/>
              <w:bottom w:val="single" w:sz="4" w:space="0" w:color="auto"/>
              <w:right w:val="single" w:sz="18" w:space="0" w:color="auto"/>
            </w:tcBorders>
            <w:noWrap/>
            <w:vAlign w:val="center"/>
          </w:tcPr>
          <w:p w:rsidR="003E6DB5" w:rsidRPr="00AB3841" w:rsidRDefault="003E6DB5" w:rsidP="00AB3841">
            <w:pPr>
              <w:rPr>
                <w:rFonts w:ascii="Times New Roman" w:hAnsi="Times New Roman" w:cs="Simplified Arabic"/>
                <w:sz w:val="24"/>
                <w:szCs w:val="28"/>
              </w:rPr>
            </w:pPr>
          </w:p>
        </w:tc>
      </w:tr>
      <w:tr w:rsidR="003E6DB5" w:rsidRPr="00AB3841">
        <w:trPr>
          <w:trHeight w:val="247"/>
          <w:jc w:val="center"/>
        </w:trPr>
        <w:tc>
          <w:tcPr>
            <w:tcW w:w="751"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BMI</w:t>
            </w:r>
          </w:p>
        </w:tc>
        <w:tc>
          <w:tcPr>
            <w:tcW w:w="114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Mean ± SD</w:t>
            </w:r>
          </w:p>
        </w:tc>
        <w:tc>
          <w:tcPr>
            <w:tcW w:w="89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18.0 ± 1.22</w:t>
            </w:r>
          </w:p>
        </w:tc>
        <w:tc>
          <w:tcPr>
            <w:tcW w:w="855"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17.17 ± 1.17</w:t>
            </w:r>
          </w:p>
        </w:tc>
        <w:tc>
          <w:tcPr>
            <w:tcW w:w="451" w:type="pct"/>
            <w:vMerge w:val="restart"/>
            <w:tcBorders>
              <w:top w:val="single" w:sz="4"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Z= 3.42</w:t>
            </w:r>
          </w:p>
        </w:tc>
        <w:tc>
          <w:tcPr>
            <w:tcW w:w="911" w:type="pct"/>
            <w:vMerge w:val="restart"/>
            <w:tcBorders>
              <w:top w:val="single" w:sz="4" w:space="0" w:color="auto"/>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0.001***</w:t>
            </w:r>
          </w:p>
        </w:tc>
      </w:tr>
      <w:tr w:rsidR="003E6DB5" w:rsidRPr="00AB3841">
        <w:trPr>
          <w:trHeight w:val="247"/>
          <w:jc w:val="center"/>
        </w:trPr>
        <w:tc>
          <w:tcPr>
            <w:tcW w:w="751" w:type="pct"/>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114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Range</w:t>
            </w:r>
          </w:p>
        </w:tc>
        <w:tc>
          <w:tcPr>
            <w:tcW w:w="89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15.4 – 19.9</w:t>
            </w:r>
          </w:p>
        </w:tc>
        <w:tc>
          <w:tcPr>
            <w:tcW w:w="855"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15.3 – 19.1</w:t>
            </w:r>
          </w:p>
        </w:tc>
        <w:tc>
          <w:tcPr>
            <w:tcW w:w="451" w:type="pct"/>
            <w:vMerge/>
            <w:tcBorders>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911" w:type="pct"/>
            <w:vMerge/>
            <w:tcBorders>
              <w:left w:val="single" w:sz="4" w:space="0" w:color="000000"/>
              <w:bottom w:val="single" w:sz="4" w:space="0" w:color="auto"/>
              <w:right w:val="single" w:sz="18" w:space="0" w:color="auto"/>
            </w:tcBorders>
            <w:noWrap/>
            <w:vAlign w:val="center"/>
          </w:tcPr>
          <w:p w:rsidR="003E6DB5" w:rsidRPr="00AB3841" w:rsidRDefault="003E6DB5" w:rsidP="00AB3841">
            <w:pPr>
              <w:rPr>
                <w:rFonts w:ascii="Times New Roman" w:hAnsi="Times New Roman" w:cs="Simplified Arabic"/>
                <w:sz w:val="24"/>
                <w:szCs w:val="28"/>
              </w:rPr>
            </w:pPr>
          </w:p>
        </w:tc>
      </w:tr>
      <w:tr w:rsidR="003E6DB5" w:rsidRPr="00AB3841">
        <w:trPr>
          <w:trHeight w:val="247"/>
          <w:jc w:val="center"/>
        </w:trPr>
        <w:tc>
          <w:tcPr>
            <w:tcW w:w="751"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ZBMI</w:t>
            </w:r>
          </w:p>
        </w:tc>
        <w:tc>
          <w:tcPr>
            <w:tcW w:w="114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Mean ± SD</w:t>
            </w:r>
          </w:p>
        </w:tc>
        <w:tc>
          <w:tcPr>
            <w:tcW w:w="89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0.95 ± 0.38</w:t>
            </w:r>
          </w:p>
        </w:tc>
        <w:tc>
          <w:tcPr>
            <w:tcW w:w="855"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0.66 ± 0.35</w:t>
            </w:r>
          </w:p>
        </w:tc>
        <w:tc>
          <w:tcPr>
            <w:tcW w:w="451" w:type="pct"/>
            <w:vMerge w:val="restart"/>
            <w:tcBorders>
              <w:top w:val="single" w:sz="4"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t = 3.60</w:t>
            </w:r>
          </w:p>
        </w:tc>
        <w:tc>
          <w:tcPr>
            <w:tcW w:w="911" w:type="pct"/>
            <w:vMerge w:val="restart"/>
            <w:tcBorders>
              <w:top w:val="single" w:sz="4" w:space="0" w:color="auto"/>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0.001***</w:t>
            </w:r>
          </w:p>
        </w:tc>
      </w:tr>
      <w:tr w:rsidR="003E6DB5" w:rsidRPr="00AB3841">
        <w:trPr>
          <w:trHeight w:val="190"/>
          <w:jc w:val="center"/>
        </w:trPr>
        <w:tc>
          <w:tcPr>
            <w:tcW w:w="751" w:type="pct"/>
            <w:vMerge/>
            <w:tcBorders>
              <w:left w:val="single" w:sz="18" w:space="0" w:color="auto"/>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p>
        </w:tc>
        <w:tc>
          <w:tcPr>
            <w:tcW w:w="1141" w:type="pct"/>
            <w:tcBorders>
              <w:top w:val="single" w:sz="4" w:space="0" w:color="000000"/>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Range</w:t>
            </w:r>
          </w:p>
        </w:tc>
        <w:tc>
          <w:tcPr>
            <w:tcW w:w="890" w:type="pct"/>
            <w:tcBorders>
              <w:top w:val="single" w:sz="4" w:space="0" w:color="000000"/>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0.1 -1.60</w:t>
            </w:r>
          </w:p>
        </w:tc>
        <w:tc>
          <w:tcPr>
            <w:tcW w:w="855" w:type="pct"/>
            <w:tcBorders>
              <w:top w:val="single" w:sz="4" w:space="0" w:color="000000"/>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0.01–1.24</w:t>
            </w:r>
          </w:p>
        </w:tc>
        <w:tc>
          <w:tcPr>
            <w:tcW w:w="451" w:type="pct"/>
            <w:vMerge/>
            <w:tcBorders>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p>
        </w:tc>
        <w:tc>
          <w:tcPr>
            <w:tcW w:w="911" w:type="pct"/>
            <w:vMerge/>
            <w:tcBorders>
              <w:left w:val="single" w:sz="4" w:space="0" w:color="000000"/>
              <w:bottom w:val="single" w:sz="18" w:space="0" w:color="auto"/>
              <w:right w:val="single" w:sz="18" w:space="0" w:color="auto"/>
            </w:tcBorders>
            <w:noWrap/>
            <w:vAlign w:val="center"/>
          </w:tcPr>
          <w:p w:rsidR="003E6DB5" w:rsidRPr="00AB3841" w:rsidRDefault="003E6DB5" w:rsidP="00AB3841">
            <w:pPr>
              <w:rPr>
                <w:rFonts w:ascii="Times New Roman" w:hAnsi="Times New Roman" w:cs="Simplified Arabic"/>
                <w:sz w:val="20"/>
                <w:szCs w:val="28"/>
              </w:rPr>
            </w:pPr>
          </w:p>
        </w:tc>
      </w:tr>
    </w:tbl>
    <w:p w:rsidR="003E6DB5" w:rsidRPr="00AB3841" w:rsidRDefault="003E6DB5" w:rsidP="00AB3841">
      <w:pPr>
        <w:spacing w:after="0" w:line="360" w:lineRule="auto"/>
        <w:ind w:firstLine="425"/>
        <w:jc w:val="both"/>
        <w:rPr>
          <w:rFonts w:cs="Simplified Arabic"/>
          <w:sz w:val="16"/>
          <w:szCs w:val="28"/>
        </w:rPr>
      </w:pPr>
      <w:r w:rsidRPr="00AB3841">
        <w:rPr>
          <w:rFonts w:ascii="Times New Roman" w:hAnsi="Times New Roman" w:cs="Simplified Arabic"/>
          <w:szCs w:val="28"/>
        </w:rPr>
        <w:t>*P value &lt; 0.05 (significant), **P value &gt; 0.05 (non significant), *** P value &lt; 0.001 (Highly significant).</w:t>
      </w:r>
    </w:p>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 xml:space="preserve">As regards </w:t>
      </w:r>
      <w:r w:rsidRPr="00AB3841">
        <w:rPr>
          <w:rFonts w:ascii="Times New Roman" w:hAnsi="Times New Roman" w:cs="Simplified Arabic"/>
          <w:sz w:val="28"/>
          <w:szCs w:val="28"/>
          <w:lang w:eastAsia="ar-SA"/>
        </w:rPr>
        <w:t>WISC-R, t</w:t>
      </w:r>
      <w:r w:rsidRPr="00AB3841">
        <w:rPr>
          <w:rFonts w:ascii="Times New Roman" w:hAnsi="Times New Roman" w:cs="Simplified Arabic"/>
          <w:sz w:val="28"/>
          <w:szCs w:val="28"/>
        </w:rPr>
        <w:t>here was highly significant difference between patients and controls as regards verbal, performance and total IQ with lower scores recorded in patients than in controls.Table (4).</w:t>
      </w:r>
    </w:p>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Table (4):</w:t>
      </w:r>
      <w:r w:rsidRPr="00AB3841">
        <w:rPr>
          <w:rFonts w:ascii="Times New Roman" w:hAnsi="Times New Roman" w:cs="Simplified Arabic"/>
          <w:sz w:val="28"/>
          <w:szCs w:val="28"/>
        </w:rPr>
        <w:t xml:space="preserve"> Results of IQ in</w:t>
      </w:r>
      <w:r w:rsidRPr="00AB3841">
        <w:rPr>
          <w:rFonts w:ascii="Times New Roman" w:hAnsi="Times New Roman" w:cs="Simplified Arabic"/>
          <w:color w:val="FF0000"/>
          <w:sz w:val="28"/>
          <w:szCs w:val="28"/>
        </w:rPr>
        <w:t xml:space="preserve"> </w:t>
      </w:r>
      <w:r w:rsidRPr="00AB3841">
        <w:rPr>
          <w:rFonts w:ascii="Times New Roman" w:hAnsi="Times New Roman" w:cs="Simplified Arabic"/>
          <w:sz w:val="28"/>
          <w:szCs w:val="28"/>
        </w:rPr>
        <w:t>patients and controls:</w:t>
      </w:r>
    </w:p>
    <w:tbl>
      <w:tblPr>
        <w:tblW w:w="8504" w:type="dxa"/>
        <w:jc w:val="center"/>
        <w:tblCellMar>
          <w:left w:w="0" w:type="dxa"/>
          <w:right w:w="0" w:type="dxa"/>
        </w:tblCellMar>
        <w:tblLook w:val="0000"/>
      </w:tblPr>
      <w:tblGrid>
        <w:gridCol w:w="1701"/>
        <w:gridCol w:w="1905"/>
        <w:gridCol w:w="1393"/>
        <w:gridCol w:w="1396"/>
        <w:gridCol w:w="791"/>
        <w:gridCol w:w="1318"/>
      </w:tblGrid>
      <w:tr w:rsidR="003E6DB5" w:rsidRPr="00AB3841">
        <w:trPr>
          <w:trHeight w:val="320"/>
          <w:jc w:val="center"/>
        </w:trPr>
        <w:tc>
          <w:tcPr>
            <w:tcW w:w="2116" w:type="pct"/>
            <w:gridSpan w:val="2"/>
            <w:vMerge w:val="restart"/>
            <w:tcBorders>
              <w:top w:val="single" w:sz="18" w:space="0" w:color="auto"/>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Variable</w:t>
            </w:r>
          </w:p>
        </w:tc>
        <w:tc>
          <w:tcPr>
            <w:tcW w:w="820" w:type="pct"/>
            <w:vMerge w:val="restart"/>
            <w:tcBorders>
              <w:top w:val="single" w:sz="18"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Patients</w:t>
            </w:r>
          </w:p>
          <w:p w:rsidR="003E6DB5" w:rsidRPr="00AB3841" w:rsidRDefault="003E6DB5" w:rsidP="00AB3841">
            <w:pPr>
              <w:rPr>
                <w:rFonts w:ascii="Times New Roman" w:hAnsi="Times New Roman" w:cs="Simplified Arabic"/>
                <w:b/>
                <w:sz w:val="24"/>
                <w:szCs w:val="28"/>
              </w:rPr>
            </w:pPr>
          </w:p>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n=40</w:t>
            </w:r>
          </w:p>
        </w:tc>
        <w:tc>
          <w:tcPr>
            <w:tcW w:w="822" w:type="pct"/>
            <w:vMerge w:val="restart"/>
            <w:tcBorders>
              <w:top w:val="single" w:sz="18" w:space="0" w:color="auto"/>
              <w:left w:val="single" w:sz="4" w:space="0" w:color="000000"/>
              <w:right w:val="single" w:sz="4" w:space="0" w:color="auto"/>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Controls</w:t>
            </w:r>
          </w:p>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n=40</w:t>
            </w:r>
          </w:p>
        </w:tc>
        <w:tc>
          <w:tcPr>
            <w:tcW w:w="1243" w:type="pct"/>
            <w:gridSpan w:val="2"/>
            <w:tcBorders>
              <w:top w:val="single" w:sz="18" w:space="0" w:color="auto"/>
              <w:left w:val="single" w:sz="4" w:space="0" w:color="auto"/>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Statistical Test</w:t>
            </w:r>
          </w:p>
        </w:tc>
      </w:tr>
      <w:tr w:rsidR="003E6DB5" w:rsidRPr="00AB3841">
        <w:trPr>
          <w:trHeight w:val="844"/>
          <w:jc w:val="center"/>
        </w:trPr>
        <w:tc>
          <w:tcPr>
            <w:tcW w:w="2116" w:type="pct"/>
            <w:gridSpan w:val="2"/>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p>
        </w:tc>
        <w:tc>
          <w:tcPr>
            <w:tcW w:w="820"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p>
        </w:tc>
        <w:tc>
          <w:tcPr>
            <w:tcW w:w="822" w:type="pct"/>
            <w:vMerge/>
            <w:tcBorders>
              <w:left w:val="single" w:sz="4" w:space="0" w:color="000000"/>
              <w:bottom w:val="single" w:sz="4" w:space="0" w:color="000000"/>
              <w:right w:val="single" w:sz="4" w:space="0" w:color="auto"/>
            </w:tcBorders>
            <w:noWrap/>
            <w:vAlign w:val="center"/>
          </w:tcPr>
          <w:p w:rsidR="003E6DB5" w:rsidRPr="00AB3841" w:rsidRDefault="003E6DB5" w:rsidP="00AB3841">
            <w:pPr>
              <w:rPr>
                <w:rFonts w:ascii="Times New Roman" w:hAnsi="Times New Roman" w:cs="Simplified Arabic"/>
                <w:b/>
                <w:sz w:val="24"/>
                <w:szCs w:val="28"/>
              </w:rPr>
            </w:pPr>
          </w:p>
        </w:tc>
        <w:tc>
          <w:tcPr>
            <w:tcW w:w="466" w:type="pct"/>
            <w:tcBorders>
              <w:top w:val="single" w:sz="4" w:space="0" w:color="auto"/>
              <w:left w:val="single" w:sz="4"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Test</w:t>
            </w:r>
          </w:p>
        </w:tc>
        <w:tc>
          <w:tcPr>
            <w:tcW w:w="777" w:type="pct"/>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P</w:t>
            </w:r>
          </w:p>
          <w:p w:rsidR="003E6DB5" w:rsidRPr="00AB3841" w:rsidRDefault="003E6DB5" w:rsidP="00AB3841">
            <w:pPr>
              <w:rPr>
                <w:rFonts w:ascii="Times New Roman" w:hAnsi="Times New Roman" w:cs="Simplified Arabic"/>
                <w:b/>
                <w:sz w:val="24"/>
                <w:szCs w:val="28"/>
              </w:rPr>
            </w:pPr>
          </w:p>
        </w:tc>
      </w:tr>
      <w:tr w:rsidR="003E6DB5" w:rsidRPr="00AB3841">
        <w:trPr>
          <w:trHeight w:val="247"/>
          <w:jc w:val="center"/>
        </w:trPr>
        <w:tc>
          <w:tcPr>
            <w:tcW w:w="995"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Verbal IQ</w:t>
            </w:r>
          </w:p>
        </w:tc>
        <w:tc>
          <w:tcPr>
            <w:tcW w:w="112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Mean ± SD</w:t>
            </w:r>
          </w:p>
        </w:tc>
        <w:tc>
          <w:tcPr>
            <w:tcW w:w="82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85.85 ± 8.29</w:t>
            </w:r>
          </w:p>
        </w:tc>
        <w:tc>
          <w:tcPr>
            <w:tcW w:w="822"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97.48 ± 6.20</w:t>
            </w:r>
          </w:p>
        </w:tc>
        <w:tc>
          <w:tcPr>
            <w:tcW w:w="466" w:type="pct"/>
            <w:vMerge w:val="restart"/>
            <w:tcBorders>
              <w:top w:val="single" w:sz="4"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Z= 5.75</w:t>
            </w:r>
          </w:p>
        </w:tc>
        <w:tc>
          <w:tcPr>
            <w:tcW w:w="777" w:type="pct"/>
            <w:vMerge w:val="restart"/>
            <w:tcBorders>
              <w:top w:val="single" w:sz="4" w:space="0" w:color="auto"/>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0.000*</w:t>
            </w:r>
          </w:p>
        </w:tc>
      </w:tr>
      <w:tr w:rsidR="003E6DB5" w:rsidRPr="00AB3841">
        <w:trPr>
          <w:trHeight w:val="247"/>
          <w:jc w:val="center"/>
        </w:trPr>
        <w:tc>
          <w:tcPr>
            <w:tcW w:w="995" w:type="pct"/>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p>
        </w:tc>
        <w:tc>
          <w:tcPr>
            <w:tcW w:w="112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Range</w:t>
            </w:r>
          </w:p>
        </w:tc>
        <w:tc>
          <w:tcPr>
            <w:tcW w:w="82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71 – 106</w:t>
            </w:r>
          </w:p>
        </w:tc>
        <w:tc>
          <w:tcPr>
            <w:tcW w:w="822"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85 – 114</w:t>
            </w:r>
          </w:p>
        </w:tc>
        <w:tc>
          <w:tcPr>
            <w:tcW w:w="466" w:type="pct"/>
            <w:vMerge/>
            <w:tcBorders>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777" w:type="pct"/>
            <w:vMerge/>
            <w:tcBorders>
              <w:left w:val="single" w:sz="4" w:space="0" w:color="000000"/>
              <w:bottom w:val="single" w:sz="4" w:space="0" w:color="auto"/>
              <w:right w:val="single" w:sz="18" w:space="0" w:color="auto"/>
            </w:tcBorders>
            <w:noWrap/>
            <w:vAlign w:val="center"/>
          </w:tcPr>
          <w:p w:rsidR="003E6DB5" w:rsidRPr="00AB3841" w:rsidRDefault="003E6DB5" w:rsidP="00AB3841">
            <w:pPr>
              <w:rPr>
                <w:rFonts w:ascii="Times New Roman" w:hAnsi="Times New Roman" w:cs="Simplified Arabic"/>
                <w:sz w:val="24"/>
                <w:szCs w:val="28"/>
              </w:rPr>
            </w:pPr>
          </w:p>
        </w:tc>
      </w:tr>
      <w:tr w:rsidR="003E6DB5" w:rsidRPr="00AB3841">
        <w:trPr>
          <w:trHeight w:val="247"/>
          <w:jc w:val="center"/>
        </w:trPr>
        <w:tc>
          <w:tcPr>
            <w:tcW w:w="995"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Performance IQ</w:t>
            </w:r>
          </w:p>
        </w:tc>
        <w:tc>
          <w:tcPr>
            <w:tcW w:w="112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Mean ± SD</w:t>
            </w:r>
          </w:p>
        </w:tc>
        <w:tc>
          <w:tcPr>
            <w:tcW w:w="82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92.55 ± 7.68</w:t>
            </w:r>
          </w:p>
        </w:tc>
        <w:tc>
          <w:tcPr>
            <w:tcW w:w="822"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99.50 ± 6.72</w:t>
            </w:r>
          </w:p>
        </w:tc>
        <w:tc>
          <w:tcPr>
            <w:tcW w:w="466" w:type="pct"/>
            <w:vMerge w:val="restart"/>
            <w:tcBorders>
              <w:top w:val="single" w:sz="4"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Z= 3.99</w:t>
            </w:r>
          </w:p>
        </w:tc>
        <w:tc>
          <w:tcPr>
            <w:tcW w:w="777" w:type="pct"/>
            <w:vMerge w:val="restart"/>
            <w:tcBorders>
              <w:top w:val="single" w:sz="4" w:space="0" w:color="auto"/>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0.000*</w:t>
            </w:r>
          </w:p>
        </w:tc>
      </w:tr>
      <w:tr w:rsidR="003E6DB5" w:rsidRPr="00AB3841">
        <w:trPr>
          <w:trHeight w:val="100"/>
          <w:jc w:val="center"/>
        </w:trPr>
        <w:tc>
          <w:tcPr>
            <w:tcW w:w="995" w:type="pct"/>
            <w:vMerge/>
            <w:tcBorders>
              <w:left w:val="single" w:sz="18" w:space="0" w:color="auto"/>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p>
        </w:tc>
        <w:tc>
          <w:tcPr>
            <w:tcW w:w="1121"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Range</w:t>
            </w:r>
          </w:p>
        </w:tc>
        <w:tc>
          <w:tcPr>
            <w:tcW w:w="820"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79 -111</w:t>
            </w:r>
          </w:p>
        </w:tc>
        <w:tc>
          <w:tcPr>
            <w:tcW w:w="822"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86 – 114</w:t>
            </w:r>
          </w:p>
        </w:tc>
        <w:tc>
          <w:tcPr>
            <w:tcW w:w="466" w:type="pct"/>
            <w:vMerge/>
            <w:tcBorders>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777" w:type="pct"/>
            <w:vMerge/>
            <w:tcBorders>
              <w:left w:val="single" w:sz="4" w:space="0" w:color="000000"/>
              <w:bottom w:val="single" w:sz="4" w:space="0" w:color="auto"/>
              <w:right w:val="single" w:sz="18" w:space="0" w:color="auto"/>
            </w:tcBorders>
            <w:noWrap/>
            <w:vAlign w:val="center"/>
          </w:tcPr>
          <w:p w:rsidR="003E6DB5" w:rsidRPr="00AB3841" w:rsidRDefault="003E6DB5" w:rsidP="00AB3841">
            <w:pPr>
              <w:rPr>
                <w:rFonts w:ascii="Times New Roman" w:hAnsi="Times New Roman" w:cs="Simplified Arabic"/>
                <w:sz w:val="24"/>
                <w:szCs w:val="28"/>
              </w:rPr>
            </w:pPr>
          </w:p>
        </w:tc>
      </w:tr>
      <w:tr w:rsidR="003E6DB5" w:rsidRPr="00AB3841">
        <w:trPr>
          <w:trHeight w:val="247"/>
          <w:jc w:val="center"/>
        </w:trPr>
        <w:tc>
          <w:tcPr>
            <w:tcW w:w="995"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r w:rsidRPr="00AB3841">
              <w:rPr>
                <w:rFonts w:ascii="Times New Roman" w:hAnsi="Times New Roman" w:cs="Simplified Arabic"/>
                <w:b/>
                <w:sz w:val="24"/>
                <w:szCs w:val="28"/>
              </w:rPr>
              <w:t>Total IQ</w:t>
            </w:r>
          </w:p>
        </w:tc>
        <w:tc>
          <w:tcPr>
            <w:tcW w:w="1121"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Mean ± SD</w:t>
            </w:r>
          </w:p>
        </w:tc>
        <w:tc>
          <w:tcPr>
            <w:tcW w:w="82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87.78 ± 6.77</w:t>
            </w:r>
          </w:p>
        </w:tc>
        <w:tc>
          <w:tcPr>
            <w:tcW w:w="822"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98.28 ± 6.54</w:t>
            </w:r>
          </w:p>
        </w:tc>
        <w:tc>
          <w:tcPr>
            <w:tcW w:w="466" w:type="pct"/>
            <w:vMerge w:val="restart"/>
            <w:tcBorders>
              <w:top w:val="single" w:sz="4"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t = 7.04</w:t>
            </w:r>
          </w:p>
        </w:tc>
        <w:tc>
          <w:tcPr>
            <w:tcW w:w="777" w:type="pct"/>
            <w:vMerge w:val="restart"/>
            <w:tcBorders>
              <w:top w:val="single" w:sz="4" w:space="0" w:color="auto"/>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0.000*</w:t>
            </w:r>
          </w:p>
        </w:tc>
      </w:tr>
      <w:tr w:rsidR="003E6DB5" w:rsidRPr="00AB3841">
        <w:trPr>
          <w:trHeight w:val="58"/>
          <w:jc w:val="center"/>
        </w:trPr>
        <w:tc>
          <w:tcPr>
            <w:tcW w:w="995" w:type="pct"/>
            <w:vMerge/>
            <w:tcBorders>
              <w:left w:val="single" w:sz="18" w:space="0" w:color="auto"/>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 w:val="24"/>
                <w:szCs w:val="28"/>
              </w:rPr>
            </w:pPr>
          </w:p>
        </w:tc>
        <w:tc>
          <w:tcPr>
            <w:tcW w:w="1121" w:type="pct"/>
            <w:tcBorders>
              <w:top w:val="single" w:sz="4" w:space="0" w:color="000000"/>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Range</w:t>
            </w:r>
          </w:p>
        </w:tc>
        <w:tc>
          <w:tcPr>
            <w:tcW w:w="820" w:type="pct"/>
            <w:tcBorders>
              <w:top w:val="single" w:sz="4" w:space="0" w:color="000000"/>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72-101</w:t>
            </w:r>
          </w:p>
        </w:tc>
        <w:tc>
          <w:tcPr>
            <w:tcW w:w="822" w:type="pct"/>
            <w:tcBorders>
              <w:top w:val="single" w:sz="4" w:space="0" w:color="000000"/>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r w:rsidRPr="00AB3841">
              <w:rPr>
                <w:rFonts w:ascii="Times New Roman" w:hAnsi="Times New Roman" w:cs="Simplified Arabic"/>
                <w:sz w:val="24"/>
                <w:szCs w:val="28"/>
              </w:rPr>
              <w:t>85 – 116</w:t>
            </w:r>
          </w:p>
        </w:tc>
        <w:tc>
          <w:tcPr>
            <w:tcW w:w="466" w:type="pct"/>
            <w:vMerge/>
            <w:tcBorders>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 w:val="24"/>
                <w:szCs w:val="28"/>
              </w:rPr>
            </w:pPr>
          </w:p>
        </w:tc>
        <w:tc>
          <w:tcPr>
            <w:tcW w:w="777" w:type="pct"/>
            <w:vMerge/>
            <w:tcBorders>
              <w:left w:val="single" w:sz="4" w:space="0" w:color="000000"/>
              <w:bottom w:val="single" w:sz="18" w:space="0" w:color="auto"/>
              <w:right w:val="single" w:sz="18" w:space="0" w:color="auto"/>
            </w:tcBorders>
            <w:noWrap/>
            <w:vAlign w:val="center"/>
          </w:tcPr>
          <w:p w:rsidR="003E6DB5" w:rsidRPr="00AB3841" w:rsidRDefault="003E6DB5" w:rsidP="00AB3841">
            <w:pPr>
              <w:rPr>
                <w:rFonts w:ascii="Times New Roman" w:hAnsi="Times New Roman" w:cs="Simplified Arabic"/>
                <w:sz w:val="24"/>
                <w:szCs w:val="28"/>
              </w:rPr>
            </w:pPr>
          </w:p>
        </w:tc>
      </w:tr>
    </w:tbl>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Cs w:val="28"/>
        </w:rPr>
        <w:t>*P value &lt; 0.001 (Highly significant).</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The Auditory vigilance test including the simple test by its two possibilities right and wrong identification of signal stimulation (right 1 and wrong 1), the more difficult test by its two possibilities right and wrong (right 2 and wrong 2), total right and total wrong showed that there was significant difference between patients and controls as regards right 2 and wrong 2 and highly significant difference between patients and controls as regards all other parameters. Patients did more wrong answers than controls Table (5).</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Table (5):</w:t>
      </w:r>
      <w:r w:rsidRPr="00AB3841">
        <w:rPr>
          <w:rFonts w:ascii="Times New Roman" w:hAnsi="Times New Roman" w:cs="Simplified Arabic"/>
          <w:sz w:val="28"/>
          <w:szCs w:val="28"/>
        </w:rPr>
        <w:t xml:space="preserve"> Results of</w:t>
      </w:r>
      <w:r w:rsidRPr="00AB3841">
        <w:rPr>
          <w:rFonts w:ascii="Times New Roman" w:hAnsi="Times New Roman" w:cs="Simplified Arabic"/>
          <w:color w:val="FF0000"/>
          <w:sz w:val="28"/>
          <w:szCs w:val="28"/>
        </w:rPr>
        <w:t xml:space="preserve"> </w:t>
      </w:r>
      <w:r w:rsidRPr="00AB3841">
        <w:rPr>
          <w:rFonts w:ascii="Times New Roman" w:hAnsi="Times New Roman" w:cs="Simplified Arabic"/>
          <w:sz w:val="28"/>
          <w:szCs w:val="28"/>
        </w:rPr>
        <w:t>auditory vigilance test in patients and controls:</w:t>
      </w:r>
    </w:p>
    <w:tbl>
      <w:tblPr>
        <w:tblW w:w="8504" w:type="dxa"/>
        <w:jc w:val="center"/>
        <w:tblCellMar>
          <w:left w:w="0" w:type="dxa"/>
          <w:right w:w="0" w:type="dxa"/>
        </w:tblCellMar>
        <w:tblLook w:val="0000"/>
      </w:tblPr>
      <w:tblGrid>
        <w:gridCol w:w="1623"/>
        <w:gridCol w:w="1920"/>
        <w:gridCol w:w="1408"/>
        <w:gridCol w:w="1412"/>
        <w:gridCol w:w="806"/>
        <w:gridCol w:w="1335"/>
      </w:tblGrid>
      <w:tr w:rsidR="003E6DB5" w:rsidRPr="00AB3841">
        <w:trPr>
          <w:trHeight w:val="320"/>
          <w:jc w:val="center"/>
        </w:trPr>
        <w:tc>
          <w:tcPr>
            <w:tcW w:w="2083" w:type="pct"/>
            <w:gridSpan w:val="2"/>
            <w:vMerge w:val="restart"/>
            <w:tcBorders>
              <w:top w:val="single" w:sz="18" w:space="0" w:color="auto"/>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Variable</w:t>
            </w:r>
          </w:p>
        </w:tc>
        <w:tc>
          <w:tcPr>
            <w:tcW w:w="828" w:type="pct"/>
            <w:vMerge w:val="restart"/>
            <w:tcBorders>
              <w:top w:val="single" w:sz="18"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Patients</w:t>
            </w:r>
          </w:p>
          <w:p w:rsidR="003E6DB5" w:rsidRPr="00AB3841" w:rsidRDefault="003E6DB5" w:rsidP="00AB3841">
            <w:pPr>
              <w:rPr>
                <w:rFonts w:ascii="Times New Roman" w:hAnsi="Times New Roman" w:cs="Simplified Arabic"/>
                <w:b/>
                <w:szCs w:val="28"/>
              </w:rPr>
            </w:pPr>
          </w:p>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n=40</w:t>
            </w:r>
          </w:p>
        </w:tc>
        <w:tc>
          <w:tcPr>
            <w:tcW w:w="830" w:type="pct"/>
            <w:vMerge w:val="restart"/>
            <w:tcBorders>
              <w:top w:val="single" w:sz="18" w:space="0" w:color="auto"/>
              <w:left w:val="single" w:sz="4" w:space="0" w:color="000000"/>
              <w:right w:val="single" w:sz="4" w:space="0" w:color="auto"/>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Controls</w:t>
            </w:r>
          </w:p>
          <w:p w:rsidR="003E6DB5" w:rsidRPr="00AB3841" w:rsidRDefault="003E6DB5" w:rsidP="00AB3841">
            <w:pPr>
              <w:rPr>
                <w:rFonts w:ascii="Times New Roman" w:hAnsi="Times New Roman" w:cs="Simplified Arabic"/>
                <w:b/>
                <w:szCs w:val="28"/>
              </w:rPr>
            </w:pPr>
          </w:p>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n=40</w:t>
            </w:r>
          </w:p>
        </w:tc>
        <w:tc>
          <w:tcPr>
            <w:tcW w:w="1260" w:type="pct"/>
            <w:gridSpan w:val="2"/>
            <w:tcBorders>
              <w:top w:val="single" w:sz="18" w:space="0" w:color="auto"/>
              <w:left w:val="single" w:sz="4" w:space="0" w:color="auto"/>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Statistical Test</w:t>
            </w:r>
          </w:p>
        </w:tc>
      </w:tr>
      <w:tr w:rsidR="003E6DB5" w:rsidRPr="00AB3841">
        <w:trPr>
          <w:trHeight w:val="844"/>
          <w:jc w:val="center"/>
        </w:trPr>
        <w:tc>
          <w:tcPr>
            <w:tcW w:w="2083" w:type="pct"/>
            <w:gridSpan w:val="2"/>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Cs w:val="28"/>
              </w:rPr>
            </w:pPr>
          </w:p>
        </w:tc>
        <w:tc>
          <w:tcPr>
            <w:tcW w:w="828"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Cs w:val="28"/>
              </w:rPr>
            </w:pPr>
          </w:p>
        </w:tc>
        <w:tc>
          <w:tcPr>
            <w:tcW w:w="830" w:type="pct"/>
            <w:vMerge/>
            <w:tcBorders>
              <w:left w:val="single" w:sz="4" w:space="0" w:color="000000"/>
              <w:bottom w:val="single" w:sz="4" w:space="0" w:color="000000"/>
              <w:right w:val="single" w:sz="4" w:space="0" w:color="auto"/>
            </w:tcBorders>
            <w:noWrap/>
            <w:vAlign w:val="center"/>
          </w:tcPr>
          <w:p w:rsidR="003E6DB5" w:rsidRPr="00AB3841" w:rsidRDefault="003E6DB5" w:rsidP="00AB3841">
            <w:pPr>
              <w:rPr>
                <w:rFonts w:ascii="Times New Roman" w:hAnsi="Times New Roman" w:cs="Simplified Arabic"/>
                <w:b/>
                <w:szCs w:val="28"/>
              </w:rPr>
            </w:pPr>
          </w:p>
        </w:tc>
        <w:tc>
          <w:tcPr>
            <w:tcW w:w="474" w:type="pct"/>
            <w:tcBorders>
              <w:top w:val="single" w:sz="4" w:space="0" w:color="auto"/>
              <w:left w:val="single" w:sz="4"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Test</w:t>
            </w:r>
          </w:p>
        </w:tc>
        <w:tc>
          <w:tcPr>
            <w:tcW w:w="785" w:type="pct"/>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P</w:t>
            </w:r>
          </w:p>
        </w:tc>
      </w:tr>
      <w:tr w:rsidR="003E6DB5" w:rsidRPr="00AB3841">
        <w:trPr>
          <w:trHeight w:val="247"/>
          <w:jc w:val="center"/>
        </w:trPr>
        <w:tc>
          <w:tcPr>
            <w:tcW w:w="954"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Right 1</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Mean ± SD</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16.28 ± 4.78</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21.53 ± 3.54</w:t>
            </w:r>
          </w:p>
        </w:tc>
        <w:tc>
          <w:tcPr>
            <w:tcW w:w="474" w:type="pct"/>
            <w:vMerge w:val="restart"/>
            <w:tcBorders>
              <w:top w:val="single" w:sz="4" w:space="0" w:color="000000"/>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Z= 4.68</w:t>
            </w:r>
          </w:p>
          <w:p w:rsidR="003E6DB5" w:rsidRPr="00AB3841" w:rsidRDefault="003E6DB5" w:rsidP="00AB3841">
            <w:pPr>
              <w:rPr>
                <w:rFonts w:ascii="Times New Roman" w:hAnsi="Times New Roman" w:cs="Simplified Arabic"/>
                <w:szCs w:val="28"/>
              </w:rPr>
            </w:pPr>
          </w:p>
        </w:tc>
        <w:tc>
          <w:tcPr>
            <w:tcW w:w="785" w:type="pct"/>
            <w:vMerge w:val="restart"/>
            <w:tcBorders>
              <w:top w:val="single" w:sz="4" w:space="0" w:color="000000"/>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0.000**</w:t>
            </w:r>
          </w:p>
          <w:p w:rsidR="003E6DB5" w:rsidRPr="00AB3841" w:rsidRDefault="003E6DB5" w:rsidP="00AB3841">
            <w:pPr>
              <w:rPr>
                <w:rFonts w:ascii="Times New Roman" w:hAnsi="Times New Roman" w:cs="Simplified Arabic"/>
                <w:szCs w:val="28"/>
              </w:rPr>
            </w:pPr>
          </w:p>
        </w:tc>
      </w:tr>
      <w:tr w:rsidR="003E6DB5" w:rsidRPr="00AB3841">
        <w:trPr>
          <w:trHeight w:val="225"/>
          <w:jc w:val="center"/>
        </w:trPr>
        <w:tc>
          <w:tcPr>
            <w:tcW w:w="954" w:type="pct"/>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Cs w:val="28"/>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Range</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9 – 26</w:t>
            </w:r>
          </w:p>
          <w:p w:rsidR="003E6DB5" w:rsidRPr="00AB3841" w:rsidRDefault="003E6DB5" w:rsidP="00AB3841">
            <w:pPr>
              <w:rPr>
                <w:rFonts w:ascii="Times New Roman" w:hAnsi="Times New Roman" w:cs="Simplified Arabic"/>
                <w:szCs w:val="28"/>
              </w:rPr>
            </w:pPr>
          </w:p>
        </w:tc>
        <w:tc>
          <w:tcPr>
            <w:tcW w:w="83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12– 27</w:t>
            </w:r>
          </w:p>
          <w:p w:rsidR="003E6DB5" w:rsidRPr="00AB3841" w:rsidRDefault="003E6DB5" w:rsidP="00AB3841">
            <w:pPr>
              <w:rPr>
                <w:rFonts w:ascii="Times New Roman" w:hAnsi="Times New Roman" w:cs="Simplified Arabic"/>
                <w:szCs w:val="28"/>
              </w:rPr>
            </w:pPr>
          </w:p>
        </w:tc>
        <w:tc>
          <w:tcPr>
            <w:tcW w:w="474"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p>
        </w:tc>
        <w:tc>
          <w:tcPr>
            <w:tcW w:w="785" w:type="pct"/>
            <w:vMerge/>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Cs w:val="28"/>
              </w:rPr>
            </w:pPr>
          </w:p>
        </w:tc>
      </w:tr>
      <w:tr w:rsidR="003E6DB5" w:rsidRPr="00AB3841">
        <w:trPr>
          <w:trHeight w:val="167"/>
          <w:jc w:val="center"/>
        </w:trPr>
        <w:tc>
          <w:tcPr>
            <w:tcW w:w="954"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Wrong 1</w:t>
            </w:r>
          </w:p>
        </w:tc>
        <w:tc>
          <w:tcPr>
            <w:tcW w:w="1129"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Mean ± SD</w:t>
            </w:r>
          </w:p>
        </w:tc>
        <w:tc>
          <w:tcPr>
            <w:tcW w:w="828"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10.73 ±4.78</w:t>
            </w:r>
          </w:p>
        </w:tc>
        <w:tc>
          <w:tcPr>
            <w:tcW w:w="830"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5.48± 3.54</w:t>
            </w:r>
          </w:p>
        </w:tc>
        <w:tc>
          <w:tcPr>
            <w:tcW w:w="474" w:type="pct"/>
            <w:vMerge w:val="restart"/>
            <w:tcBorders>
              <w:top w:val="single" w:sz="4" w:space="0" w:color="000000"/>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Z= 4.68</w:t>
            </w:r>
          </w:p>
        </w:tc>
        <w:tc>
          <w:tcPr>
            <w:tcW w:w="785" w:type="pct"/>
            <w:vMerge w:val="restart"/>
            <w:tcBorders>
              <w:top w:val="single" w:sz="4" w:space="0" w:color="000000"/>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0.000**</w:t>
            </w:r>
          </w:p>
        </w:tc>
      </w:tr>
      <w:tr w:rsidR="003E6DB5" w:rsidRPr="00AB3841">
        <w:trPr>
          <w:trHeight w:val="95"/>
          <w:jc w:val="center"/>
        </w:trPr>
        <w:tc>
          <w:tcPr>
            <w:tcW w:w="954" w:type="pct"/>
            <w:vMerge/>
            <w:tcBorders>
              <w:left w:val="single" w:sz="18" w:space="0" w:color="auto"/>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b/>
                <w:szCs w:val="28"/>
              </w:rPr>
            </w:pPr>
          </w:p>
        </w:tc>
        <w:tc>
          <w:tcPr>
            <w:tcW w:w="1129"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Range</w:t>
            </w:r>
          </w:p>
        </w:tc>
        <w:tc>
          <w:tcPr>
            <w:tcW w:w="828"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1- 18</w:t>
            </w:r>
          </w:p>
        </w:tc>
        <w:tc>
          <w:tcPr>
            <w:tcW w:w="830"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0- 15</w:t>
            </w:r>
          </w:p>
        </w:tc>
        <w:tc>
          <w:tcPr>
            <w:tcW w:w="474"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p>
        </w:tc>
        <w:tc>
          <w:tcPr>
            <w:tcW w:w="785" w:type="pct"/>
            <w:vMerge/>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Cs w:val="28"/>
              </w:rPr>
            </w:pPr>
          </w:p>
        </w:tc>
      </w:tr>
      <w:tr w:rsidR="003E6DB5" w:rsidRPr="00AB3841">
        <w:trPr>
          <w:trHeight w:val="247"/>
          <w:jc w:val="center"/>
        </w:trPr>
        <w:tc>
          <w:tcPr>
            <w:tcW w:w="954" w:type="pct"/>
            <w:vMerge w:val="restart"/>
            <w:tcBorders>
              <w:top w:val="single" w:sz="4" w:space="0" w:color="auto"/>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Right 2</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Mean ± SD</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10.98 ± 2.73</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12.68± 1.56</w:t>
            </w:r>
          </w:p>
        </w:tc>
        <w:tc>
          <w:tcPr>
            <w:tcW w:w="474" w:type="pct"/>
            <w:vMerge w:val="restart"/>
            <w:tcBorders>
              <w:top w:val="single" w:sz="4" w:space="0" w:color="000000"/>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Z= 2.92</w:t>
            </w:r>
          </w:p>
        </w:tc>
        <w:tc>
          <w:tcPr>
            <w:tcW w:w="785" w:type="pct"/>
            <w:vMerge w:val="restart"/>
            <w:tcBorders>
              <w:top w:val="single" w:sz="4" w:space="0" w:color="000000"/>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0.003*</w:t>
            </w:r>
          </w:p>
        </w:tc>
      </w:tr>
      <w:tr w:rsidR="003E6DB5" w:rsidRPr="00AB3841">
        <w:trPr>
          <w:trHeight w:val="247"/>
          <w:jc w:val="center"/>
        </w:trPr>
        <w:tc>
          <w:tcPr>
            <w:tcW w:w="954" w:type="pct"/>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Cs w:val="28"/>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Range</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5- 15</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8- 15</w:t>
            </w:r>
          </w:p>
        </w:tc>
        <w:tc>
          <w:tcPr>
            <w:tcW w:w="474"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p>
        </w:tc>
        <w:tc>
          <w:tcPr>
            <w:tcW w:w="785" w:type="pct"/>
            <w:vMerge/>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Cs w:val="28"/>
              </w:rPr>
            </w:pPr>
          </w:p>
        </w:tc>
      </w:tr>
      <w:tr w:rsidR="003E6DB5" w:rsidRPr="00AB3841">
        <w:trPr>
          <w:trHeight w:val="247"/>
          <w:jc w:val="center"/>
        </w:trPr>
        <w:tc>
          <w:tcPr>
            <w:tcW w:w="954"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Wrong 2</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Mean ± SD</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4.03 ± 2.73</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2.33 ± 1.56</w:t>
            </w:r>
          </w:p>
        </w:tc>
        <w:tc>
          <w:tcPr>
            <w:tcW w:w="474" w:type="pct"/>
            <w:vMerge w:val="restart"/>
            <w:tcBorders>
              <w:top w:val="single" w:sz="4" w:space="0" w:color="000000"/>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Z= 2.92</w:t>
            </w:r>
          </w:p>
        </w:tc>
        <w:tc>
          <w:tcPr>
            <w:tcW w:w="785" w:type="pct"/>
            <w:vMerge w:val="restart"/>
            <w:tcBorders>
              <w:top w:val="single" w:sz="4" w:space="0" w:color="000000"/>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0.003*</w:t>
            </w:r>
          </w:p>
        </w:tc>
      </w:tr>
      <w:tr w:rsidR="003E6DB5" w:rsidRPr="00AB3841">
        <w:trPr>
          <w:trHeight w:val="247"/>
          <w:jc w:val="center"/>
        </w:trPr>
        <w:tc>
          <w:tcPr>
            <w:tcW w:w="954" w:type="pct"/>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Cs w:val="28"/>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Range</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0-10</w:t>
            </w:r>
          </w:p>
        </w:tc>
        <w:tc>
          <w:tcPr>
            <w:tcW w:w="830"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0 -7</w:t>
            </w:r>
          </w:p>
        </w:tc>
        <w:tc>
          <w:tcPr>
            <w:tcW w:w="474" w:type="pct"/>
            <w:vMerge/>
            <w:tcBorders>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p>
        </w:tc>
        <w:tc>
          <w:tcPr>
            <w:tcW w:w="785" w:type="pct"/>
            <w:vMerge/>
            <w:tcBorders>
              <w:left w:val="single" w:sz="4" w:space="0" w:color="000000"/>
              <w:bottom w:val="single" w:sz="4" w:space="0" w:color="auto"/>
              <w:right w:val="single" w:sz="18" w:space="0" w:color="auto"/>
            </w:tcBorders>
            <w:noWrap/>
            <w:vAlign w:val="center"/>
          </w:tcPr>
          <w:p w:rsidR="003E6DB5" w:rsidRPr="00AB3841" w:rsidRDefault="003E6DB5" w:rsidP="00AB3841">
            <w:pPr>
              <w:rPr>
                <w:rFonts w:ascii="Times New Roman" w:hAnsi="Times New Roman" w:cs="Simplified Arabic"/>
                <w:szCs w:val="28"/>
              </w:rPr>
            </w:pPr>
          </w:p>
        </w:tc>
      </w:tr>
      <w:tr w:rsidR="003E6DB5" w:rsidRPr="00AB3841">
        <w:trPr>
          <w:trHeight w:val="247"/>
          <w:jc w:val="center"/>
        </w:trPr>
        <w:tc>
          <w:tcPr>
            <w:tcW w:w="954"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Total right</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Mean ± SD</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27.35 ± 6.94</w:t>
            </w:r>
          </w:p>
        </w:tc>
        <w:tc>
          <w:tcPr>
            <w:tcW w:w="830"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34.20 ± 4.68</w:t>
            </w:r>
          </w:p>
        </w:tc>
        <w:tc>
          <w:tcPr>
            <w:tcW w:w="474" w:type="pct"/>
            <w:vMerge w:val="restart"/>
            <w:tcBorders>
              <w:top w:val="single" w:sz="4"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Z= 4.39</w:t>
            </w:r>
          </w:p>
        </w:tc>
        <w:tc>
          <w:tcPr>
            <w:tcW w:w="785" w:type="pct"/>
            <w:vMerge w:val="restart"/>
            <w:tcBorders>
              <w:top w:val="single" w:sz="4" w:space="0" w:color="auto"/>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0.000**</w:t>
            </w:r>
          </w:p>
        </w:tc>
      </w:tr>
      <w:tr w:rsidR="003E6DB5" w:rsidRPr="00AB3841">
        <w:trPr>
          <w:trHeight w:val="247"/>
          <w:jc w:val="center"/>
        </w:trPr>
        <w:tc>
          <w:tcPr>
            <w:tcW w:w="954" w:type="pct"/>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Cs w:val="28"/>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Range</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15 – 41</w:t>
            </w:r>
          </w:p>
        </w:tc>
        <w:tc>
          <w:tcPr>
            <w:tcW w:w="830"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21 – 42</w:t>
            </w:r>
          </w:p>
        </w:tc>
        <w:tc>
          <w:tcPr>
            <w:tcW w:w="474" w:type="pct"/>
            <w:vMerge/>
            <w:tcBorders>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p>
        </w:tc>
        <w:tc>
          <w:tcPr>
            <w:tcW w:w="785" w:type="pct"/>
            <w:vMerge/>
            <w:tcBorders>
              <w:left w:val="single" w:sz="4" w:space="0" w:color="000000"/>
              <w:bottom w:val="single" w:sz="4" w:space="0" w:color="auto"/>
              <w:right w:val="single" w:sz="18" w:space="0" w:color="auto"/>
            </w:tcBorders>
            <w:noWrap/>
            <w:vAlign w:val="center"/>
          </w:tcPr>
          <w:p w:rsidR="003E6DB5" w:rsidRPr="00AB3841" w:rsidRDefault="003E6DB5" w:rsidP="00AB3841">
            <w:pPr>
              <w:rPr>
                <w:rFonts w:ascii="Times New Roman" w:hAnsi="Times New Roman" w:cs="Simplified Arabic"/>
                <w:szCs w:val="28"/>
              </w:rPr>
            </w:pPr>
          </w:p>
        </w:tc>
      </w:tr>
      <w:tr w:rsidR="003E6DB5" w:rsidRPr="00AB3841">
        <w:trPr>
          <w:trHeight w:val="247"/>
          <w:jc w:val="center"/>
        </w:trPr>
        <w:tc>
          <w:tcPr>
            <w:tcW w:w="954"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Total wrong</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Mean ± SD</w:t>
            </w:r>
          </w:p>
        </w:tc>
        <w:tc>
          <w:tcPr>
            <w:tcW w:w="828"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14.75 ± 6.83</w:t>
            </w:r>
          </w:p>
        </w:tc>
        <w:tc>
          <w:tcPr>
            <w:tcW w:w="830"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8.00 ± 4.81</w:t>
            </w:r>
          </w:p>
        </w:tc>
        <w:tc>
          <w:tcPr>
            <w:tcW w:w="474" w:type="pct"/>
            <w:vMerge w:val="restart"/>
            <w:tcBorders>
              <w:top w:val="single" w:sz="4"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Z= 4.41</w:t>
            </w:r>
          </w:p>
        </w:tc>
        <w:tc>
          <w:tcPr>
            <w:tcW w:w="785" w:type="pct"/>
            <w:vMerge w:val="restart"/>
            <w:tcBorders>
              <w:top w:val="single" w:sz="4" w:space="0" w:color="auto"/>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0.000**</w:t>
            </w:r>
          </w:p>
        </w:tc>
      </w:tr>
      <w:tr w:rsidR="003E6DB5" w:rsidRPr="00AB3841">
        <w:trPr>
          <w:trHeight w:val="100"/>
          <w:jc w:val="center"/>
        </w:trPr>
        <w:tc>
          <w:tcPr>
            <w:tcW w:w="954" w:type="pct"/>
            <w:vMerge/>
            <w:tcBorders>
              <w:left w:val="single" w:sz="18" w:space="0" w:color="auto"/>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Cs w:val="28"/>
              </w:rPr>
            </w:pPr>
          </w:p>
        </w:tc>
        <w:tc>
          <w:tcPr>
            <w:tcW w:w="1129" w:type="pct"/>
            <w:tcBorders>
              <w:top w:val="single" w:sz="4" w:space="0" w:color="000000"/>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Range</w:t>
            </w:r>
          </w:p>
        </w:tc>
        <w:tc>
          <w:tcPr>
            <w:tcW w:w="828" w:type="pct"/>
            <w:tcBorders>
              <w:top w:val="single" w:sz="4" w:space="0" w:color="000000"/>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1 -27</w:t>
            </w:r>
          </w:p>
        </w:tc>
        <w:tc>
          <w:tcPr>
            <w:tcW w:w="830" w:type="pct"/>
            <w:tcBorders>
              <w:top w:val="single" w:sz="4" w:space="0" w:color="000000"/>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 – 21</w:t>
            </w:r>
          </w:p>
        </w:tc>
        <w:tc>
          <w:tcPr>
            <w:tcW w:w="474" w:type="pct"/>
            <w:vMerge/>
            <w:tcBorders>
              <w:left w:val="single" w:sz="4" w:space="0" w:color="000000"/>
              <w:bottom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szCs w:val="28"/>
              </w:rPr>
            </w:pPr>
          </w:p>
        </w:tc>
        <w:tc>
          <w:tcPr>
            <w:tcW w:w="785" w:type="pct"/>
            <w:vMerge/>
            <w:tcBorders>
              <w:left w:val="single" w:sz="4" w:space="0" w:color="000000"/>
              <w:bottom w:val="single" w:sz="18" w:space="0" w:color="auto"/>
              <w:right w:val="single" w:sz="18" w:space="0" w:color="auto"/>
            </w:tcBorders>
            <w:noWrap/>
            <w:vAlign w:val="center"/>
          </w:tcPr>
          <w:p w:rsidR="003E6DB5" w:rsidRPr="00AB3841" w:rsidRDefault="003E6DB5" w:rsidP="00AB3841">
            <w:pPr>
              <w:rPr>
                <w:rFonts w:ascii="Times New Roman" w:hAnsi="Times New Roman" w:cs="Simplified Arabic"/>
                <w:szCs w:val="28"/>
              </w:rPr>
            </w:pPr>
          </w:p>
        </w:tc>
      </w:tr>
    </w:tbl>
    <w:p w:rsidR="003E6DB5" w:rsidRPr="00AB3841" w:rsidRDefault="003E6DB5" w:rsidP="00AB3841">
      <w:pPr>
        <w:spacing w:after="0" w:line="360" w:lineRule="auto"/>
        <w:ind w:firstLine="425"/>
        <w:jc w:val="both"/>
        <w:rPr>
          <w:rFonts w:cs="Simplified Arabic"/>
          <w:sz w:val="16"/>
          <w:szCs w:val="28"/>
        </w:rPr>
      </w:pPr>
      <w:r w:rsidRPr="00AB3841">
        <w:rPr>
          <w:rFonts w:ascii="Times New Roman" w:hAnsi="Times New Roman" w:cs="Simplified Arabic"/>
          <w:szCs w:val="28"/>
        </w:rPr>
        <w:t>*P value &lt; 0.05 (significant), ** P value &lt; 0.001 (Highly significant).</w:t>
      </w:r>
    </w:p>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As regards different parameters of</w:t>
      </w:r>
      <w:r w:rsidRPr="00AB3841">
        <w:rPr>
          <w:rFonts w:ascii="Times New Roman" w:hAnsi="Times New Roman" w:cs="Simplified Arabic"/>
          <w:sz w:val="28"/>
          <w:szCs w:val="28"/>
          <w:rtl/>
        </w:rPr>
        <w:t xml:space="preserve"> </w:t>
      </w:r>
      <w:r w:rsidRPr="00AB3841">
        <w:rPr>
          <w:rFonts w:ascii="Times New Roman" w:hAnsi="Times New Roman" w:cs="Simplified Arabic"/>
          <w:sz w:val="26"/>
          <w:szCs w:val="28"/>
        </w:rPr>
        <w:t>figural memory test including grade of recall and grade of classification.</w:t>
      </w:r>
      <w:r w:rsidRPr="00AB3841">
        <w:rPr>
          <w:rFonts w:ascii="Times New Roman" w:hAnsi="Times New Roman" w:cs="Simplified Arabic"/>
          <w:sz w:val="26"/>
          <w:szCs w:val="28"/>
          <w:rtl/>
        </w:rPr>
        <w:t xml:space="preserve"> </w:t>
      </w:r>
      <w:r w:rsidRPr="00AB3841">
        <w:rPr>
          <w:rFonts w:ascii="Times New Roman" w:hAnsi="Times New Roman" w:cs="Simplified Arabic"/>
          <w:sz w:val="28"/>
          <w:szCs w:val="28"/>
        </w:rPr>
        <w:t>There was significant difference between patients and controls as regards both parameters as shown in table (6). Patients’ scores were lower than controls.</w:t>
      </w:r>
    </w:p>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Table (6):</w:t>
      </w:r>
      <w:r w:rsidRPr="00AB3841">
        <w:rPr>
          <w:rFonts w:ascii="Times New Roman" w:hAnsi="Times New Roman" w:cs="Simplified Arabic"/>
          <w:sz w:val="28"/>
          <w:szCs w:val="28"/>
        </w:rPr>
        <w:t xml:space="preserve"> Figural memory test scores in patients and controls:</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4"/>
        <w:gridCol w:w="1630"/>
        <w:gridCol w:w="1523"/>
        <w:gridCol w:w="1585"/>
        <w:gridCol w:w="875"/>
        <w:gridCol w:w="1227"/>
      </w:tblGrid>
      <w:tr w:rsidR="003E6DB5" w:rsidRPr="00AB3841">
        <w:trPr>
          <w:trHeight w:val="397"/>
          <w:jc w:val="center"/>
        </w:trPr>
        <w:tc>
          <w:tcPr>
            <w:tcW w:w="3236" w:type="dxa"/>
            <w:gridSpan w:val="2"/>
            <w:vMerge w:val="restart"/>
            <w:tcBorders>
              <w:top w:val="single" w:sz="18" w:space="0" w:color="auto"/>
              <w:left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Variable</w:t>
            </w:r>
          </w:p>
        </w:tc>
        <w:tc>
          <w:tcPr>
            <w:tcW w:w="1497" w:type="dxa"/>
            <w:vMerge w:val="restart"/>
            <w:tcBorders>
              <w:top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Patients n=40</w:t>
            </w:r>
          </w:p>
        </w:tc>
        <w:tc>
          <w:tcPr>
            <w:tcW w:w="1558" w:type="dxa"/>
            <w:vMerge w:val="restart"/>
            <w:tcBorders>
              <w:top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Controls n=40</w:t>
            </w:r>
          </w:p>
        </w:tc>
        <w:tc>
          <w:tcPr>
            <w:tcW w:w="2066" w:type="dxa"/>
            <w:gridSpan w:val="2"/>
            <w:tcBorders>
              <w:top w:val="single" w:sz="18" w:space="0" w:color="auto"/>
              <w:right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Statistical Test</w:t>
            </w:r>
          </w:p>
        </w:tc>
      </w:tr>
      <w:tr w:rsidR="003E6DB5" w:rsidRPr="00AB3841">
        <w:trPr>
          <w:trHeight w:val="280"/>
          <w:jc w:val="center"/>
        </w:trPr>
        <w:tc>
          <w:tcPr>
            <w:tcW w:w="3236" w:type="dxa"/>
            <w:gridSpan w:val="2"/>
            <w:vMerge/>
            <w:tcBorders>
              <w:left w:val="single" w:sz="18" w:space="0" w:color="auto"/>
            </w:tcBorders>
            <w:vAlign w:val="center"/>
          </w:tcPr>
          <w:p w:rsidR="003E6DB5" w:rsidRPr="00AB3841" w:rsidRDefault="003E6DB5" w:rsidP="00AB3841">
            <w:pPr>
              <w:rPr>
                <w:rFonts w:ascii="Times New Roman" w:hAnsi="Times New Roman" w:cs="Simplified Arabic"/>
                <w:b/>
                <w:szCs w:val="28"/>
              </w:rPr>
            </w:pPr>
          </w:p>
        </w:tc>
        <w:tc>
          <w:tcPr>
            <w:tcW w:w="1497" w:type="dxa"/>
            <w:vMerge/>
            <w:vAlign w:val="center"/>
          </w:tcPr>
          <w:p w:rsidR="003E6DB5" w:rsidRPr="00AB3841" w:rsidRDefault="003E6DB5" w:rsidP="00AB3841">
            <w:pPr>
              <w:rPr>
                <w:rFonts w:ascii="Times New Roman" w:hAnsi="Times New Roman" w:cs="Simplified Arabic"/>
                <w:b/>
                <w:szCs w:val="28"/>
              </w:rPr>
            </w:pPr>
          </w:p>
        </w:tc>
        <w:tc>
          <w:tcPr>
            <w:tcW w:w="1558" w:type="dxa"/>
            <w:vMerge/>
            <w:vAlign w:val="center"/>
          </w:tcPr>
          <w:p w:rsidR="003E6DB5" w:rsidRPr="00AB3841" w:rsidRDefault="003E6DB5" w:rsidP="00AB3841">
            <w:pPr>
              <w:rPr>
                <w:rFonts w:ascii="Times New Roman" w:hAnsi="Times New Roman" w:cs="Simplified Arabic"/>
                <w:b/>
                <w:szCs w:val="28"/>
              </w:rPr>
            </w:pPr>
          </w:p>
        </w:tc>
        <w:tc>
          <w:tcPr>
            <w:tcW w:w="860" w:type="dxa"/>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Test</w:t>
            </w:r>
          </w:p>
        </w:tc>
        <w:tc>
          <w:tcPr>
            <w:tcW w:w="1206" w:type="dxa"/>
            <w:tcBorders>
              <w:right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P</w:t>
            </w:r>
          </w:p>
        </w:tc>
      </w:tr>
      <w:tr w:rsidR="003E6DB5" w:rsidRPr="00AB3841">
        <w:trPr>
          <w:trHeight w:val="352"/>
          <w:jc w:val="center"/>
        </w:trPr>
        <w:tc>
          <w:tcPr>
            <w:tcW w:w="1634" w:type="dxa"/>
            <w:vMerge w:val="restart"/>
            <w:tcBorders>
              <w:left w:val="single" w:sz="18" w:space="0" w:color="auto"/>
            </w:tcBorders>
            <w:vAlign w:val="center"/>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Grade of recall</w:t>
            </w:r>
          </w:p>
        </w:tc>
        <w:tc>
          <w:tcPr>
            <w:tcW w:w="1602" w:type="dxa"/>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Mean ± SD</w:t>
            </w:r>
          </w:p>
        </w:tc>
        <w:tc>
          <w:tcPr>
            <w:tcW w:w="1497" w:type="dxa"/>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8.05± 2.92</w:t>
            </w:r>
          </w:p>
        </w:tc>
        <w:tc>
          <w:tcPr>
            <w:tcW w:w="1558" w:type="dxa"/>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9.78±1.99</w:t>
            </w:r>
          </w:p>
        </w:tc>
        <w:tc>
          <w:tcPr>
            <w:tcW w:w="860" w:type="dxa"/>
            <w:vMerge w:val="restar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 xml:space="preserve">Z=3.00 </w:t>
            </w:r>
          </w:p>
        </w:tc>
        <w:tc>
          <w:tcPr>
            <w:tcW w:w="1206" w:type="dxa"/>
            <w:tcBorders>
              <w:bottom w:val="nil"/>
              <w:right w:val="single" w:sz="18" w:space="0" w:color="auto"/>
            </w:tcBorders>
            <w:vAlign w:val="center"/>
          </w:tcPr>
          <w:p w:rsidR="003E6DB5" w:rsidRPr="00AB3841" w:rsidRDefault="003E6DB5" w:rsidP="00AB3841">
            <w:pPr>
              <w:rPr>
                <w:rFonts w:ascii="Times New Roman" w:hAnsi="Times New Roman" w:cs="Simplified Arabic"/>
                <w:szCs w:val="28"/>
              </w:rPr>
            </w:pPr>
          </w:p>
        </w:tc>
      </w:tr>
      <w:tr w:rsidR="003E6DB5" w:rsidRPr="00AB3841">
        <w:trPr>
          <w:trHeight w:val="280"/>
          <w:jc w:val="center"/>
        </w:trPr>
        <w:tc>
          <w:tcPr>
            <w:tcW w:w="1634" w:type="dxa"/>
            <w:vMerge/>
            <w:tcBorders>
              <w:left w:val="single" w:sz="18" w:space="0" w:color="auto"/>
              <w:bottom w:val="single" w:sz="4" w:space="0" w:color="000000"/>
            </w:tcBorders>
            <w:vAlign w:val="center"/>
          </w:tcPr>
          <w:p w:rsidR="003E6DB5" w:rsidRPr="00AB3841" w:rsidRDefault="003E6DB5" w:rsidP="00AB3841">
            <w:pPr>
              <w:rPr>
                <w:rFonts w:ascii="Times New Roman" w:hAnsi="Times New Roman" w:cs="Simplified Arabic"/>
                <w:szCs w:val="28"/>
              </w:rPr>
            </w:pPr>
          </w:p>
        </w:tc>
        <w:tc>
          <w:tcPr>
            <w:tcW w:w="1602" w:type="dxa"/>
            <w:tcBorders>
              <w:bottom w:val="single" w:sz="4" w:space="0" w:color="000000"/>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Range</w:t>
            </w:r>
          </w:p>
        </w:tc>
        <w:tc>
          <w:tcPr>
            <w:tcW w:w="1497" w:type="dxa"/>
            <w:tcBorders>
              <w:bottom w:val="single" w:sz="4" w:space="0" w:color="000000"/>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3- 15</w:t>
            </w:r>
          </w:p>
        </w:tc>
        <w:tc>
          <w:tcPr>
            <w:tcW w:w="1558" w:type="dxa"/>
            <w:tcBorders>
              <w:bottom w:val="single" w:sz="4" w:space="0" w:color="000000"/>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7- 15</w:t>
            </w:r>
          </w:p>
        </w:tc>
        <w:tc>
          <w:tcPr>
            <w:tcW w:w="860" w:type="dxa"/>
            <w:vMerge/>
            <w:vAlign w:val="center"/>
          </w:tcPr>
          <w:p w:rsidR="003E6DB5" w:rsidRPr="00AB3841" w:rsidRDefault="003E6DB5" w:rsidP="00AB3841">
            <w:pPr>
              <w:rPr>
                <w:rFonts w:ascii="Times New Roman" w:hAnsi="Times New Roman" w:cs="Simplified Arabic"/>
                <w:szCs w:val="28"/>
              </w:rPr>
            </w:pPr>
          </w:p>
        </w:tc>
        <w:tc>
          <w:tcPr>
            <w:tcW w:w="1206" w:type="dxa"/>
            <w:tcBorders>
              <w:top w:val="nil"/>
              <w:bottom w:val="single" w:sz="4" w:space="0" w:color="000000"/>
              <w:right w:val="single" w:sz="18" w:space="0" w:color="auto"/>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0.003*</w:t>
            </w:r>
          </w:p>
        </w:tc>
      </w:tr>
      <w:tr w:rsidR="003E6DB5" w:rsidRPr="00AB3841">
        <w:trPr>
          <w:trHeight w:val="274"/>
          <w:jc w:val="center"/>
        </w:trPr>
        <w:tc>
          <w:tcPr>
            <w:tcW w:w="1634" w:type="dxa"/>
            <w:vMerge w:val="restart"/>
            <w:tcBorders>
              <w:left w:val="single" w:sz="18" w:space="0" w:color="auto"/>
            </w:tcBorders>
          </w:tcPr>
          <w:p w:rsidR="003E6DB5" w:rsidRPr="00AB3841" w:rsidRDefault="003E6DB5" w:rsidP="00AB3841">
            <w:pPr>
              <w:rPr>
                <w:rFonts w:ascii="Times New Roman" w:hAnsi="Times New Roman" w:cs="Simplified Arabic"/>
                <w:b/>
                <w:szCs w:val="28"/>
              </w:rPr>
            </w:pPr>
            <w:r w:rsidRPr="00AB3841">
              <w:rPr>
                <w:rFonts w:ascii="Times New Roman" w:hAnsi="Times New Roman" w:cs="Simplified Arabic"/>
                <w:b/>
                <w:szCs w:val="28"/>
              </w:rPr>
              <w:t>Grade of classification</w:t>
            </w:r>
          </w:p>
        </w:tc>
        <w:tc>
          <w:tcPr>
            <w:tcW w:w="1602" w:type="dxa"/>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Mean ± SD</w:t>
            </w:r>
          </w:p>
        </w:tc>
        <w:tc>
          <w:tcPr>
            <w:tcW w:w="1497" w:type="dxa"/>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5.00± 1.94</w:t>
            </w:r>
          </w:p>
        </w:tc>
        <w:tc>
          <w:tcPr>
            <w:tcW w:w="1558" w:type="dxa"/>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5.93± 1.32</w:t>
            </w:r>
          </w:p>
        </w:tc>
        <w:tc>
          <w:tcPr>
            <w:tcW w:w="860" w:type="dxa"/>
            <w:vMerge w:val="restart"/>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Z=2.45</w:t>
            </w:r>
          </w:p>
        </w:tc>
        <w:tc>
          <w:tcPr>
            <w:tcW w:w="1206" w:type="dxa"/>
            <w:vMerge w:val="restart"/>
            <w:tcBorders>
              <w:right w:val="single" w:sz="18" w:space="0" w:color="auto"/>
            </w:tcBorders>
            <w:vAlign w:val="center"/>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0.014*</w:t>
            </w:r>
          </w:p>
        </w:tc>
      </w:tr>
      <w:tr w:rsidR="003E6DB5" w:rsidRPr="00AB3841">
        <w:trPr>
          <w:trHeight w:val="278"/>
          <w:jc w:val="center"/>
        </w:trPr>
        <w:tc>
          <w:tcPr>
            <w:tcW w:w="1634" w:type="dxa"/>
            <w:vMerge/>
            <w:tcBorders>
              <w:left w:val="single" w:sz="18" w:space="0" w:color="auto"/>
              <w:bottom w:val="single" w:sz="18" w:space="0" w:color="auto"/>
            </w:tcBorders>
          </w:tcPr>
          <w:p w:rsidR="003E6DB5" w:rsidRPr="00AB3841" w:rsidRDefault="003E6DB5" w:rsidP="00AB3841">
            <w:pPr>
              <w:rPr>
                <w:rFonts w:ascii="Times New Roman" w:hAnsi="Times New Roman" w:cs="Simplified Arabic"/>
                <w:szCs w:val="28"/>
              </w:rPr>
            </w:pPr>
          </w:p>
        </w:tc>
        <w:tc>
          <w:tcPr>
            <w:tcW w:w="1602" w:type="dxa"/>
            <w:tcBorders>
              <w:bottom w:val="single" w:sz="18" w:space="0" w:color="auto"/>
            </w:tcBorders>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Range</w:t>
            </w:r>
          </w:p>
        </w:tc>
        <w:tc>
          <w:tcPr>
            <w:tcW w:w="1497" w:type="dxa"/>
            <w:tcBorders>
              <w:bottom w:val="single" w:sz="18" w:space="0" w:color="auto"/>
            </w:tcBorders>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2- 10</w:t>
            </w:r>
          </w:p>
        </w:tc>
        <w:tc>
          <w:tcPr>
            <w:tcW w:w="1558" w:type="dxa"/>
            <w:tcBorders>
              <w:bottom w:val="single" w:sz="18" w:space="0" w:color="auto"/>
            </w:tcBorders>
          </w:tcPr>
          <w:p w:rsidR="003E6DB5" w:rsidRPr="00AB3841" w:rsidRDefault="003E6DB5" w:rsidP="00AB3841">
            <w:pPr>
              <w:rPr>
                <w:rFonts w:ascii="Times New Roman" w:hAnsi="Times New Roman" w:cs="Simplified Arabic"/>
                <w:szCs w:val="28"/>
              </w:rPr>
            </w:pPr>
            <w:r w:rsidRPr="00AB3841">
              <w:rPr>
                <w:rFonts w:ascii="Times New Roman" w:hAnsi="Times New Roman" w:cs="Simplified Arabic"/>
                <w:szCs w:val="28"/>
              </w:rPr>
              <w:t>4- 9</w:t>
            </w:r>
          </w:p>
        </w:tc>
        <w:tc>
          <w:tcPr>
            <w:tcW w:w="860" w:type="dxa"/>
            <w:vMerge/>
            <w:tcBorders>
              <w:bottom w:val="single" w:sz="18" w:space="0" w:color="auto"/>
            </w:tcBorders>
          </w:tcPr>
          <w:p w:rsidR="003E6DB5" w:rsidRPr="00AB3841" w:rsidRDefault="003E6DB5" w:rsidP="00AB3841">
            <w:pPr>
              <w:rPr>
                <w:rFonts w:ascii="Times New Roman" w:hAnsi="Times New Roman" w:cs="Simplified Arabic"/>
                <w:szCs w:val="28"/>
              </w:rPr>
            </w:pPr>
          </w:p>
        </w:tc>
        <w:tc>
          <w:tcPr>
            <w:tcW w:w="1206" w:type="dxa"/>
            <w:vMerge/>
            <w:tcBorders>
              <w:bottom w:val="single" w:sz="18" w:space="0" w:color="auto"/>
              <w:right w:val="single" w:sz="18" w:space="0" w:color="auto"/>
            </w:tcBorders>
          </w:tcPr>
          <w:p w:rsidR="003E6DB5" w:rsidRPr="00AB3841" w:rsidRDefault="003E6DB5" w:rsidP="00AB3841">
            <w:pPr>
              <w:rPr>
                <w:rFonts w:ascii="Times New Roman" w:hAnsi="Times New Roman" w:cs="Simplified Arabic"/>
                <w:szCs w:val="28"/>
              </w:rPr>
            </w:pPr>
          </w:p>
        </w:tc>
      </w:tr>
    </w:tbl>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Cs w:val="28"/>
        </w:rPr>
        <w:t>*P value &lt; 0.05 (significant)</w:t>
      </w:r>
    </w:p>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There was a significant difference between patients and controls as regards internalizing score with higher scores among patients than controls but no significant difference could be detected between them in externalizing score, attention and total score table (7).</w:t>
      </w:r>
    </w:p>
    <w:p w:rsidR="003E6DB5" w:rsidRPr="00AB3841" w:rsidRDefault="003E6DB5" w:rsidP="00AB3841">
      <w:pPr>
        <w:spacing w:after="0" w:line="360" w:lineRule="auto"/>
        <w:ind w:firstLine="425"/>
        <w:jc w:val="both"/>
        <w:rPr>
          <w:rFonts w:ascii="Times New Roman" w:hAnsi="Times New Roman" w:cs="Simplified Arabic"/>
          <w:sz w:val="20"/>
          <w:szCs w:val="28"/>
        </w:rPr>
      </w:pPr>
      <w:r w:rsidRPr="00AB3841">
        <w:rPr>
          <w:rFonts w:ascii="Times New Roman" w:hAnsi="Times New Roman" w:cs="Simplified Arabic"/>
          <w:b/>
          <w:sz w:val="28"/>
          <w:szCs w:val="28"/>
        </w:rPr>
        <w:t>Table (7):</w:t>
      </w:r>
      <w:r w:rsidRPr="00AB3841">
        <w:rPr>
          <w:rFonts w:ascii="Times New Roman" w:hAnsi="Times New Roman" w:cs="Simplified Arabic"/>
          <w:sz w:val="28"/>
          <w:szCs w:val="28"/>
        </w:rPr>
        <w:t xml:space="preserve"> Results of Pediatric Symptom Checklist in patients and controls:</w:t>
      </w:r>
    </w:p>
    <w:tbl>
      <w:tblPr>
        <w:tblW w:w="8504" w:type="dxa"/>
        <w:jc w:val="center"/>
        <w:tblCellMar>
          <w:left w:w="0" w:type="dxa"/>
          <w:right w:w="0" w:type="dxa"/>
        </w:tblCellMar>
        <w:tblLook w:val="0000"/>
      </w:tblPr>
      <w:tblGrid>
        <w:gridCol w:w="1678"/>
        <w:gridCol w:w="1473"/>
        <w:gridCol w:w="1289"/>
        <w:gridCol w:w="1473"/>
        <w:gridCol w:w="1025"/>
        <w:gridCol w:w="1566"/>
      </w:tblGrid>
      <w:tr w:rsidR="003E6DB5" w:rsidRPr="00AB3841">
        <w:trPr>
          <w:trHeight w:val="234"/>
          <w:jc w:val="center"/>
        </w:trPr>
        <w:tc>
          <w:tcPr>
            <w:tcW w:w="1848" w:type="pct"/>
            <w:gridSpan w:val="2"/>
            <w:vMerge w:val="restart"/>
            <w:tcBorders>
              <w:top w:val="single" w:sz="18" w:space="0" w:color="auto"/>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Variable</w:t>
            </w:r>
          </w:p>
        </w:tc>
        <w:tc>
          <w:tcPr>
            <w:tcW w:w="759" w:type="pct"/>
            <w:vMerge w:val="restart"/>
            <w:tcBorders>
              <w:top w:val="single" w:sz="18"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Patients</w:t>
            </w:r>
          </w:p>
          <w:p w:rsidR="003E6DB5" w:rsidRPr="00AB3841" w:rsidRDefault="003E6DB5" w:rsidP="00AB3841">
            <w:pPr>
              <w:rPr>
                <w:rFonts w:ascii="Times New Roman" w:hAnsi="Times New Roman" w:cs="Simplified Arabic"/>
                <w:b/>
                <w:sz w:val="20"/>
                <w:szCs w:val="28"/>
              </w:rPr>
            </w:pPr>
          </w:p>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n= 40</w:t>
            </w:r>
          </w:p>
        </w:tc>
        <w:tc>
          <w:tcPr>
            <w:tcW w:w="867" w:type="pct"/>
            <w:vMerge w:val="restart"/>
            <w:tcBorders>
              <w:top w:val="single" w:sz="18"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Controls</w:t>
            </w:r>
          </w:p>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n= 40</w:t>
            </w:r>
          </w:p>
        </w:tc>
        <w:tc>
          <w:tcPr>
            <w:tcW w:w="1526" w:type="pct"/>
            <w:gridSpan w:val="2"/>
            <w:tcBorders>
              <w:top w:val="single" w:sz="18" w:space="0" w:color="auto"/>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b/>
                <w:sz w:val="20"/>
                <w:szCs w:val="28"/>
              </w:rPr>
              <w:t>Statistical test</w:t>
            </w:r>
          </w:p>
        </w:tc>
      </w:tr>
      <w:tr w:rsidR="003E6DB5" w:rsidRPr="00AB3841">
        <w:trPr>
          <w:trHeight w:val="786"/>
          <w:jc w:val="center"/>
        </w:trPr>
        <w:tc>
          <w:tcPr>
            <w:tcW w:w="1848" w:type="pct"/>
            <w:gridSpan w:val="2"/>
            <w:vMerge/>
            <w:tcBorders>
              <w:left w:val="single" w:sz="18"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p>
        </w:tc>
        <w:tc>
          <w:tcPr>
            <w:tcW w:w="759"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p>
        </w:tc>
        <w:tc>
          <w:tcPr>
            <w:tcW w:w="867"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p>
        </w:tc>
        <w:tc>
          <w:tcPr>
            <w:tcW w:w="604"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Test</w:t>
            </w:r>
          </w:p>
        </w:tc>
        <w:tc>
          <w:tcPr>
            <w:tcW w:w="922" w:type="pct"/>
            <w:tcBorders>
              <w:top w:val="single" w:sz="4" w:space="0" w:color="000000"/>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P</w:t>
            </w:r>
          </w:p>
          <w:p w:rsidR="003E6DB5" w:rsidRPr="00AB3841" w:rsidRDefault="003E6DB5" w:rsidP="00AB3841">
            <w:pPr>
              <w:rPr>
                <w:rFonts w:ascii="Times New Roman" w:hAnsi="Times New Roman" w:cs="Simplified Arabic"/>
                <w:b/>
                <w:sz w:val="20"/>
                <w:szCs w:val="28"/>
              </w:rPr>
            </w:pPr>
          </w:p>
          <w:p w:rsidR="003E6DB5" w:rsidRPr="00AB3841" w:rsidRDefault="003E6DB5" w:rsidP="00AB3841">
            <w:pPr>
              <w:rPr>
                <w:rFonts w:ascii="Times New Roman" w:hAnsi="Times New Roman" w:cs="Simplified Arabic"/>
                <w:b/>
                <w:sz w:val="20"/>
                <w:szCs w:val="28"/>
              </w:rPr>
            </w:pPr>
          </w:p>
        </w:tc>
      </w:tr>
      <w:tr w:rsidR="003E6DB5" w:rsidRPr="00AB3841">
        <w:trPr>
          <w:trHeight w:val="234"/>
          <w:jc w:val="center"/>
        </w:trPr>
        <w:tc>
          <w:tcPr>
            <w:tcW w:w="981" w:type="pct"/>
            <w:vMerge w:val="restart"/>
            <w:tcBorders>
              <w:top w:val="single" w:sz="4" w:space="0" w:color="000000"/>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Internalizing score</w:t>
            </w:r>
          </w:p>
          <w:p w:rsidR="003E6DB5" w:rsidRPr="00AB3841" w:rsidRDefault="003E6DB5" w:rsidP="00AB3841">
            <w:pPr>
              <w:rPr>
                <w:rFonts w:ascii="Times New Roman" w:hAnsi="Times New Roman" w:cs="Simplified Arabic"/>
                <w:b/>
                <w:sz w:val="20"/>
                <w:szCs w:val="28"/>
              </w:rPr>
            </w:pP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Mean ± SD</w:t>
            </w:r>
          </w:p>
        </w:tc>
        <w:tc>
          <w:tcPr>
            <w:tcW w:w="75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1.60 ±1.13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0.83 ± 1.05</w:t>
            </w:r>
          </w:p>
        </w:tc>
        <w:tc>
          <w:tcPr>
            <w:tcW w:w="604" w:type="pct"/>
            <w:vMerge w:val="restart"/>
            <w:tcBorders>
              <w:top w:val="single" w:sz="4" w:space="0" w:color="000000"/>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z = 2.79</w:t>
            </w:r>
          </w:p>
        </w:tc>
        <w:tc>
          <w:tcPr>
            <w:tcW w:w="922" w:type="pct"/>
            <w:vMerge w:val="restart"/>
            <w:tcBorders>
              <w:top w:val="single" w:sz="4" w:space="0" w:color="000000"/>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0.005*</w:t>
            </w:r>
          </w:p>
        </w:tc>
      </w:tr>
      <w:tr w:rsidR="003E6DB5" w:rsidRPr="00AB3841">
        <w:trPr>
          <w:trHeight w:val="108"/>
          <w:jc w:val="center"/>
        </w:trPr>
        <w:tc>
          <w:tcPr>
            <w:tcW w:w="981" w:type="pct"/>
            <w:vMerge/>
            <w:tcBorders>
              <w:left w:val="single" w:sz="18" w:space="0" w:color="auto"/>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p>
        </w:tc>
        <w:tc>
          <w:tcPr>
            <w:tcW w:w="867"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Range</w:t>
            </w:r>
          </w:p>
        </w:tc>
        <w:tc>
          <w:tcPr>
            <w:tcW w:w="759"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 – 4</w:t>
            </w:r>
          </w:p>
        </w:tc>
        <w:tc>
          <w:tcPr>
            <w:tcW w:w="867"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0 -4</w:t>
            </w:r>
          </w:p>
        </w:tc>
        <w:tc>
          <w:tcPr>
            <w:tcW w:w="604" w:type="pct"/>
            <w:vMerge/>
            <w:tcBorders>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p>
        </w:tc>
        <w:tc>
          <w:tcPr>
            <w:tcW w:w="922" w:type="pct"/>
            <w:vMerge/>
            <w:tcBorders>
              <w:left w:val="single" w:sz="4" w:space="0" w:color="000000"/>
              <w:bottom w:val="single" w:sz="4" w:space="0" w:color="auto"/>
              <w:right w:val="single" w:sz="18" w:space="0" w:color="auto"/>
            </w:tcBorders>
            <w:noWrap/>
            <w:vAlign w:val="center"/>
          </w:tcPr>
          <w:p w:rsidR="003E6DB5" w:rsidRPr="00AB3841" w:rsidRDefault="003E6DB5" w:rsidP="00AB3841">
            <w:pPr>
              <w:rPr>
                <w:rFonts w:ascii="Times New Roman" w:hAnsi="Times New Roman" w:cs="Simplified Arabic"/>
                <w:sz w:val="20"/>
                <w:szCs w:val="28"/>
              </w:rPr>
            </w:pPr>
          </w:p>
        </w:tc>
      </w:tr>
      <w:tr w:rsidR="003E6DB5" w:rsidRPr="00AB3841">
        <w:trPr>
          <w:trHeight w:val="234"/>
          <w:jc w:val="center"/>
        </w:trPr>
        <w:tc>
          <w:tcPr>
            <w:tcW w:w="981" w:type="pct"/>
            <w:vMerge w:val="restart"/>
            <w:tcBorders>
              <w:top w:val="single" w:sz="4" w:space="0" w:color="auto"/>
              <w:left w:val="single" w:sz="18" w:space="0" w:color="auto"/>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Externalizing score</w:t>
            </w:r>
          </w:p>
          <w:p w:rsidR="003E6DB5" w:rsidRPr="00AB3841" w:rsidRDefault="003E6DB5" w:rsidP="00AB3841">
            <w:pPr>
              <w:rPr>
                <w:rFonts w:ascii="Times New Roman" w:hAnsi="Times New Roman" w:cs="Simplified Arabic"/>
                <w:b/>
                <w:sz w:val="20"/>
                <w:szCs w:val="28"/>
              </w:rPr>
            </w:pPr>
          </w:p>
        </w:tc>
        <w:tc>
          <w:tcPr>
            <w:tcW w:w="867" w:type="pct"/>
            <w:tcBorders>
              <w:top w:val="single" w:sz="4" w:space="0" w:color="auto"/>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Mean ± SD</w:t>
            </w:r>
          </w:p>
        </w:tc>
        <w:tc>
          <w:tcPr>
            <w:tcW w:w="759" w:type="pct"/>
            <w:tcBorders>
              <w:top w:val="single" w:sz="4" w:space="0" w:color="auto"/>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0.98 ± 0.97</w:t>
            </w:r>
          </w:p>
        </w:tc>
        <w:tc>
          <w:tcPr>
            <w:tcW w:w="867" w:type="pct"/>
            <w:tcBorders>
              <w:top w:val="single" w:sz="4" w:space="0" w:color="auto"/>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1.13 ± 1.01</w:t>
            </w:r>
          </w:p>
        </w:tc>
        <w:tc>
          <w:tcPr>
            <w:tcW w:w="604" w:type="pct"/>
            <w:vMerge w:val="restart"/>
            <w:tcBorders>
              <w:top w:val="single" w:sz="4"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z = 0.68</w:t>
            </w:r>
          </w:p>
        </w:tc>
        <w:tc>
          <w:tcPr>
            <w:tcW w:w="922" w:type="pct"/>
            <w:vMerge w:val="restart"/>
            <w:tcBorders>
              <w:top w:val="single" w:sz="4" w:space="0" w:color="auto"/>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0.49**</w:t>
            </w:r>
          </w:p>
        </w:tc>
      </w:tr>
      <w:tr w:rsidR="003E6DB5" w:rsidRPr="00AB3841">
        <w:trPr>
          <w:trHeight w:val="234"/>
          <w:jc w:val="center"/>
        </w:trPr>
        <w:tc>
          <w:tcPr>
            <w:tcW w:w="981" w:type="pct"/>
            <w:vMerge/>
            <w:tcBorders>
              <w:left w:val="single" w:sz="18" w:space="0" w:color="auto"/>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p>
        </w:tc>
        <w:tc>
          <w:tcPr>
            <w:tcW w:w="867"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Range</w:t>
            </w:r>
          </w:p>
        </w:tc>
        <w:tc>
          <w:tcPr>
            <w:tcW w:w="759"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0 - 4</w:t>
            </w:r>
          </w:p>
        </w:tc>
        <w:tc>
          <w:tcPr>
            <w:tcW w:w="867" w:type="pct"/>
            <w:tcBorders>
              <w:top w:val="single" w:sz="4" w:space="0" w:color="000000"/>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0- 4</w:t>
            </w:r>
          </w:p>
        </w:tc>
        <w:tc>
          <w:tcPr>
            <w:tcW w:w="604" w:type="pct"/>
            <w:vMerge/>
            <w:tcBorders>
              <w:left w:val="single" w:sz="4" w:space="0" w:color="000000"/>
              <w:bottom w:val="single" w:sz="4" w:space="0" w:color="auto"/>
              <w:right w:val="single" w:sz="4" w:space="0" w:color="000000"/>
            </w:tcBorders>
            <w:noWrap/>
            <w:vAlign w:val="center"/>
          </w:tcPr>
          <w:p w:rsidR="003E6DB5" w:rsidRPr="00AB3841" w:rsidRDefault="003E6DB5" w:rsidP="00AB3841">
            <w:pPr>
              <w:rPr>
                <w:rFonts w:ascii="Times New Roman" w:hAnsi="Times New Roman" w:cs="Simplified Arabic"/>
                <w:sz w:val="20"/>
                <w:szCs w:val="28"/>
              </w:rPr>
            </w:pPr>
          </w:p>
        </w:tc>
        <w:tc>
          <w:tcPr>
            <w:tcW w:w="922" w:type="pct"/>
            <w:vMerge/>
            <w:tcBorders>
              <w:left w:val="single" w:sz="4" w:space="0" w:color="000000"/>
              <w:bottom w:val="single" w:sz="4" w:space="0" w:color="auto"/>
              <w:right w:val="single" w:sz="18" w:space="0" w:color="auto"/>
            </w:tcBorders>
            <w:noWrap/>
            <w:vAlign w:val="center"/>
          </w:tcPr>
          <w:p w:rsidR="003E6DB5" w:rsidRPr="00AB3841" w:rsidRDefault="003E6DB5" w:rsidP="00AB3841">
            <w:pPr>
              <w:rPr>
                <w:rFonts w:ascii="Times New Roman" w:hAnsi="Times New Roman" w:cs="Simplified Arabic"/>
                <w:sz w:val="20"/>
                <w:szCs w:val="28"/>
              </w:rPr>
            </w:pPr>
          </w:p>
        </w:tc>
      </w:tr>
      <w:tr w:rsidR="003E6DB5" w:rsidRPr="00AB3841">
        <w:trPr>
          <w:trHeight w:val="234"/>
          <w:jc w:val="center"/>
        </w:trPr>
        <w:tc>
          <w:tcPr>
            <w:tcW w:w="981" w:type="pct"/>
            <w:vMerge w:val="restart"/>
            <w:tcBorders>
              <w:top w:val="single" w:sz="4" w:space="0" w:color="auto"/>
              <w:left w:val="single" w:sz="18" w:space="0" w:color="auto"/>
              <w:right w:val="single" w:sz="4" w:space="0" w:color="auto"/>
            </w:tcBorders>
            <w:noWrap/>
            <w:vAlign w:val="center"/>
          </w:tcPr>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Attention</w:t>
            </w:r>
          </w:p>
          <w:p w:rsidR="003E6DB5" w:rsidRPr="00AB3841" w:rsidRDefault="003E6DB5" w:rsidP="00AB3841">
            <w:pPr>
              <w:rPr>
                <w:rFonts w:ascii="Times New Roman" w:hAnsi="Times New Roman" w:cs="Simplified Arabic"/>
                <w:b/>
                <w:sz w:val="20"/>
                <w:szCs w:val="28"/>
              </w:rPr>
            </w:pPr>
          </w:p>
        </w:tc>
        <w:tc>
          <w:tcPr>
            <w:tcW w:w="867" w:type="pct"/>
            <w:tcBorders>
              <w:top w:val="single" w:sz="4" w:space="0" w:color="auto"/>
              <w:left w:val="single" w:sz="4"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Mean ± SD</w:t>
            </w:r>
          </w:p>
        </w:tc>
        <w:tc>
          <w:tcPr>
            <w:tcW w:w="759"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1.48 ± 1.35</w:t>
            </w:r>
          </w:p>
        </w:tc>
        <w:tc>
          <w:tcPr>
            <w:tcW w:w="867" w:type="pct"/>
            <w:tcBorders>
              <w:top w:val="single" w:sz="4" w:space="0" w:color="auto"/>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1.18 ± 1.03</w:t>
            </w:r>
          </w:p>
        </w:tc>
        <w:tc>
          <w:tcPr>
            <w:tcW w:w="604" w:type="pct"/>
            <w:vMerge w:val="restart"/>
            <w:tcBorders>
              <w:top w:val="single" w:sz="4" w:space="0" w:color="auto"/>
              <w:left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sz w:val="20"/>
                <w:szCs w:val="28"/>
              </w:rPr>
              <w:t>z = 0.83</w:t>
            </w:r>
          </w:p>
        </w:tc>
        <w:tc>
          <w:tcPr>
            <w:tcW w:w="922" w:type="pct"/>
            <w:vMerge w:val="restart"/>
            <w:tcBorders>
              <w:top w:val="single" w:sz="4" w:space="0" w:color="auto"/>
              <w:left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0.40**</w:t>
            </w:r>
          </w:p>
        </w:tc>
      </w:tr>
      <w:tr w:rsidR="003E6DB5" w:rsidRPr="00AB3841">
        <w:trPr>
          <w:trHeight w:val="64"/>
          <w:jc w:val="center"/>
        </w:trPr>
        <w:tc>
          <w:tcPr>
            <w:tcW w:w="981" w:type="pct"/>
            <w:vMerge/>
            <w:tcBorders>
              <w:left w:val="single" w:sz="18" w:space="0" w:color="auto"/>
              <w:bottom w:val="single" w:sz="4" w:space="0" w:color="000000"/>
              <w:right w:val="single" w:sz="4" w:space="0" w:color="auto"/>
            </w:tcBorders>
            <w:noWrap/>
            <w:vAlign w:val="center"/>
          </w:tcPr>
          <w:p w:rsidR="003E6DB5" w:rsidRPr="00AB3841" w:rsidRDefault="003E6DB5" w:rsidP="00AB3841">
            <w:pPr>
              <w:rPr>
                <w:rFonts w:ascii="Times New Roman" w:hAnsi="Times New Roman" w:cs="Simplified Arabic"/>
                <w:sz w:val="20"/>
                <w:szCs w:val="28"/>
              </w:rPr>
            </w:pPr>
          </w:p>
        </w:tc>
        <w:tc>
          <w:tcPr>
            <w:tcW w:w="867" w:type="pct"/>
            <w:tcBorders>
              <w:top w:val="single" w:sz="4" w:space="0" w:color="000000"/>
              <w:left w:val="single" w:sz="4" w:space="0" w:color="auto"/>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Range</w:t>
            </w:r>
          </w:p>
        </w:tc>
        <w:tc>
          <w:tcPr>
            <w:tcW w:w="759"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0 - 6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 – 4</w:t>
            </w:r>
          </w:p>
        </w:tc>
        <w:tc>
          <w:tcPr>
            <w:tcW w:w="604" w:type="pct"/>
            <w:vMerge/>
            <w:tcBorders>
              <w:left w:val="single" w:sz="4" w:space="0" w:color="000000"/>
              <w:bottom w:val="single" w:sz="4" w:space="0" w:color="000000"/>
              <w:right w:val="single" w:sz="4" w:space="0" w:color="000000"/>
            </w:tcBorders>
            <w:noWrap/>
            <w:vAlign w:val="center"/>
          </w:tcPr>
          <w:p w:rsidR="003E6DB5" w:rsidRPr="00AB3841" w:rsidRDefault="003E6DB5" w:rsidP="00AB3841">
            <w:pPr>
              <w:rPr>
                <w:rFonts w:ascii="Times New Roman" w:hAnsi="Times New Roman" w:cs="Simplified Arabic"/>
                <w:sz w:val="20"/>
                <w:szCs w:val="28"/>
              </w:rPr>
            </w:pPr>
          </w:p>
        </w:tc>
        <w:tc>
          <w:tcPr>
            <w:tcW w:w="922" w:type="pct"/>
            <w:vMerge/>
            <w:tcBorders>
              <w:left w:val="single" w:sz="4" w:space="0" w:color="000000"/>
              <w:bottom w:val="single" w:sz="4" w:space="0" w:color="000000"/>
              <w:right w:val="single" w:sz="18" w:space="0" w:color="auto"/>
            </w:tcBorders>
            <w:noWrap/>
            <w:vAlign w:val="center"/>
          </w:tcPr>
          <w:p w:rsidR="003E6DB5" w:rsidRPr="00AB3841" w:rsidRDefault="003E6DB5" w:rsidP="00AB3841">
            <w:pPr>
              <w:rPr>
                <w:rFonts w:ascii="Times New Roman" w:hAnsi="Times New Roman" w:cs="Simplified Arabic"/>
                <w:sz w:val="20"/>
                <w:szCs w:val="28"/>
              </w:rPr>
            </w:pPr>
          </w:p>
        </w:tc>
      </w:tr>
      <w:tr w:rsidR="003E6DB5" w:rsidRPr="00AB38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1"/>
          <w:jc w:val="center"/>
        </w:trPr>
        <w:tc>
          <w:tcPr>
            <w:tcW w:w="981" w:type="pct"/>
            <w:vMerge w:val="restart"/>
            <w:tcBorders>
              <w:left w:val="single" w:sz="18" w:space="0" w:color="auto"/>
            </w:tcBorders>
          </w:tcPr>
          <w:p w:rsidR="003E6DB5" w:rsidRPr="00AB3841" w:rsidRDefault="003E6DB5" w:rsidP="00AB3841">
            <w:pPr>
              <w:rPr>
                <w:rFonts w:ascii="Times New Roman" w:hAnsi="Times New Roman" w:cs="Simplified Arabic"/>
                <w:sz w:val="20"/>
                <w:szCs w:val="28"/>
              </w:rPr>
            </w:pPr>
          </w:p>
          <w:p w:rsidR="003E6DB5" w:rsidRPr="00AB3841" w:rsidRDefault="003E6DB5" w:rsidP="00AB3841">
            <w:pPr>
              <w:rPr>
                <w:rFonts w:ascii="Times New Roman" w:hAnsi="Times New Roman" w:cs="Simplified Arabic"/>
                <w:b/>
                <w:sz w:val="20"/>
                <w:szCs w:val="28"/>
              </w:rPr>
            </w:pPr>
            <w:r w:rsidRPr="00AB3841">
              <w:rPr>
                <w:rFonts w:ascii="Times New Roman" w:hAnsi="Times New Roman" w:cs="Simplified Arabic"/>
                <w:b/>
                <w:sz w:val="20"/>
                <w:szCs w:val="28"/>
              </w:rPr>
              <w:t>Total score</w:t>
            </w:r>
          </w:p>
        </w:tc>
        <w:tc>
          <w:tcPr>
            <w:tcW w:w="867" w:type="pct"/>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Mean ± SD</w:t>
            </w:r>
          </w:p>
        </w:tc>
        <w:tc>
          <w:tcPr>
            <w:tcW w:w="759" w:type="pct"/>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4.03 ±2.82</w:t>
            </w:r>
          </w:p>
        </w:tc>
        <w:tc>
          <w:tcPr>
            <w:tcW w:w="867" w:type="pct"/>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3.10 ±2.35</w:t>
            </w:r>
          </w:p>
        </w:tc>
        <w:tc>
          <w:tcPr>
            <w:tcW w:w="604" w:type="pct"/>
            <w:vMerge w:val="restart"/>
            <w:vAlign w:val="center"/>
          </w:tcPr>
          <w:p w:rsidR="003E6DB5" w:rsidRPr="00AB3841" w:rsidRDefault="003E6DB5" w:rsidP="00AB3841">
            <w:pPr>
              <w:rPr>
                <w:rFonts w:ascii="Times New Roman" w:hAnsi="Times New Roman" w:cs="Simplified Arabic"/>
                <w:sz w:val="20"/>
                <w:szCs w:val="28"/>
              </w:rPr>
            </w:pPr>
          </w:p>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z=1.24</w:t>
            </w:r>
          </w:p>
        </w:tc>
        <w:tc>
          <w:tcPr>
            <w:tcW w:w="922" w:type="pct"/>
            <w:vMerge w:val="restart"/>
            <w:tcBorders>
              <w:right w:val="single" w:sz="18" w:space="0" w:color="auto"/>
            </w:tcBorders>
            <w:vAlign w:val="center"/>
          </w:tcPr>
          <w:p w:rsidR="003E6DB5" w:rsidRPr="00AB3841" w:rsidRDefault="003E6DB5" w:rsidP="00AB3841">
            <w:pPr>
              <w:rPr>
                <w:rFonts w:ascii="Times New Roman" w:hAnsi="Times New Roman" w:cs="Simplified Arabic"/>
                <w:sz w:val="20"/>
                <w:szCs w:val="28"/>
              </w:rPr>
            </w:pPr>
          </w:p>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0.24**</w:t>
            </w:r>
          </w:p>
        </w:tc>
      </w:tr>
      <w:tr w:rsidR="003E6DB5" w:rsidRPr="00AB38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6"/>
          <w:jc w:val="center"/>
        </w:trPr>
        <w:tc>
          <w:tcPr>
            <w:tcW w:w="981" w:type="pct"/>
            <w:vMerge/>
            <w:tcBorders>
              <w:left w:val="single" w:sz="18" w:space="0" w:color="auto"/>
              <w:bottom w:val="single" w:sz="18" w:space="0" w:color="auto"/>
            </w:tcBorders>
          </w:tcPr>
          <w:p w:rsidR="003E6DB5" w:rsidRPr="00AB3841" w:rsidRDefault="003E6DB5" w:rsidP="00AB3841">
            <w:pPr>
              <w:rPr>
                <w:rFonts w:ascii="Times New Roman" w:hAnsi="Times New Roman" w:cs="Simplified Arabic"/>
                <w:sz w:val="20"/>
                <w:szCs w:val="28"/>
              </w:rPr>
            </w:pPr>
          </w:p>
        </w:tc>
        <w:tc>
          <w:tcPr>
            <w:tcW w:w="867" w:type="pct"/>
            <w:tcBorders>
              <w:bottom w:val="single" w:sz="18" w:space="0" w:color="auto"/>
            </w:tcBorders>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Range</w:t>
            </w:r>
          </w:p>
        </w:tc>
        <w:tc>
          <w:tcPr>
            <w:tcW w:w="759" w:type="pct"/>
            <w:tcBorders>
              <w:bottom w:val="single" w:sz="18" w:space="0" w:color="auto"/>
            </w:tcBorders>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0-10</w:t>
            </w:r>
          </w:p>
        </w:tc>
        <w:tc>
          <w:tcPr>
            <w:tcW w:w="867" w:type="pct"/>
            <w:tcBorders>
              <w:bottom w:val="single" w:sz="18" w:space="0" w:color="auto"/>
            </w:tcBorders>
          </w:tcPr>
          <w:p w:rsidR="003E6DB5" w:rsidRPr="00AB3841" w:rsidRDefault="003E6DB5" w:rsidP="00AB3841">
            <w:pPr>
              <w:rPr>
                <w:rFonts w:ascii="Times New Roman" w:hAnsi="Times New Roman" w:cs="Simplified Arabic"/>
                <w:sz w:val="20"/>
                <w:szCs w:val="28"/>
              </w:rPr>
            </w:pPr>
            <w:r w:rsidRPr="00AB3841">
              <w:rPr>
                <w:rFonts w:ascii="Times New Roman" w:hAnsi="Times New Roman" w:cs="Simplified Arabic"/>
                <w:sz w:val="20"/>
                <w:szCs w:val="28"/>
              </w:rPr>
              <w:t>0-10</w:t>
            </w:r>
          </w:p>
        </w:tc>
        <w:tc>
          <w:tcPr>
            <w:tcW w:w="604" w:type="pct"/>
            <w:vMerge/>
            <w:tcBorders>
              <w:bottom w:val="single" w:sz="18" w:space="0" w:color="auto"/>
            </w:tcBorders>
          </w:tcPr>
          <w:p w:rsidR="003E6DB5" w:rsidRPr="00AB3841" w:rsidRDefault="003E6DB5" w:rsidP="00AB3841">
            <w:pPr>
              <w:rPr>
                <w:rFonts w:ascii="Times New Roman" w:hAnsi="Times New Roman" w:cs="Simplified Arabic"/>
                <w:sz w:val="20"/>
                <w:szCs w:val="28"/>
              </w:rPr>
            </w:pPr>
          </w:p>
        </w:tc>
        <w:tc>
          <w:tcPr>
            <w:tcW w:w="922" w:type="pct"/>
            <w:vMerge/>
            <w:tcBorders>
              <w:bottom w:val="single" w:sz="18" w:space="0" w:color="auto"/>
              <w:right w:val="single" w:sz="18" w:space="0" w:color="auto"/>
            </w:tcBorders>
          </w:tcPr>
          <w:p w:rsidR="003E6DB5" w:rsidRPr="00AB3841" w:rsidRDefault="003E6DB5" w:rsidP="00AB3841">
            <w:pPr>
              <w:rPr>
                <w:rFonts w:ascii="Times New Roman" w:hAnsi="Times New Roman" w:cs="Simplified Arabic"/>
                <w:sz w:val="20"/>
                <w:szCs w:val="28"/>
              </w:rPr>
            </w:pPr>
          </w:p>
        </w:tc>
      </w:tr>
    </w:tbl>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Cs w:val="28"/>
        </w:rPr>
        <w:t>*P value &lt; 0.05 (significant), **P value &gt; 0.05 (non significant)</w:t>
      </w:r>
    </w:p>
    <w:p w:rsidR="003E6DB5" w:rsidRPr="00AB3841" w:rsidRDefault="003E6DB5" w:rsidP="00AB3841">
      <w:pPr>
        <w:spacing w:after="0" w:line="360" w:lineRule="auto"/>
        <w:ind w:firstLine="425"/>
        <w:jc w:val="both"/>
        <w:rPr>
          <w:rFonts w:ascii="Times New Roman" w:hAnsi="Times New Roman" w:cs="Simplified Arabic"/>
          <w:b/>
          <w:sz w:val="32"/>
          <w:szCs w:val="28"/>
          <w:rtl/>
          <w:lang w:bidi="ar-EG"/>
        </w:rPr>
      </w:pPr>
      <w:r w:rsidRPr="00AB3841">
        <w:rPr>
          <w:rFonts w:ascii="Times New Roman" w:hAnsi="Times New Roman" w:cs="Simplified Arabic"/>
          <w:b/>
          <w:sz w:val="32"/>
          <w:szCs w:val="28"/>
          <w:lang w:bidi="ar-EG"/>
        </w:rPr>
        <w:t>Discussion:</w:t>
      </w:r>
    </w:p>
    <w:p w:rsidR="003E6DB5" w:rsidRPr="00AB3841" w:rsidRDefault="003E6DB5" w:rsidP="00AB3841">
      <w:pPr>
        <w:spacing w:after="0" w:line="360" w:lineRule="auto"/>
        <w:ind w:firstLine="425"/>
        <w:jc w:val="both"/>
        <w:rPr>
          <w:rFonts w:ascii="Times New Roman" w:hAnsi="Times New Roman" w:cs="Simplified Arabic"/>
          <w:color w:val="FF0000"/>
          <w:sz w:val="28"/>
          <w:szCs w:val="28"/>
        </w:rPr>
      </w:pPr>
      <w:r w:rsidRPr="00AB3841">
        <w:rPr>
          <w:rFonts w:ascii="Times New Roman" w:hAnsi="Times New Roman" w:cs="Simplified Arabic"/>
          <w:sz w:val="28"/>
          <w:szCs w:val="28"/>
        </w:rPr>
        <w:t>There was no statistical significance difference between patients and controls as regards age and sex.</w:t>
      </w:r>
    </w:p>
    <w:p w:rsidR="003E6DB5" w:rsidRPr="00AB3841" w:rsidRDefault="003E6DB5" w:rsidP="00AB3841">
      <w:pPr>
        <w:spacing w:after="0" w:line="360" w:lineRule="auto"/>
        <w:ind w:firstLine="425"/>
        <w:jc w:val="both"/>
        <w:rPr>
          <w:rFonts w:ascii="Times New Roman" w:eastAsia="Univers-Light" w:hAnsi="Times New Roman" w:cs="Simplified Arabic"/>
          <w:sz w:val="28"/>
          <w:szCs w:val="28"/>
        </w:rPr>
      </w:pPr>
      <w:r w:rsidRPr="00AB3841">
        <w:rPr>
          <w:rFonts w:ascii="Times New Roman" w:hAnsi="Times New Roman" w:cs="Simplified Arabic"/>
          <w:sz w:val="28"/>
          <w:szCs w:val="28"/>
        </w:rPr>
        <w:t>There was no statistically significant difference between patients and controls in height and height for age Z score.</w:t>
      </w:r>
      <w:r w:rsidRPr="00AB3841">
        <w:rPr>
          <w:rFonts w:ascii="Times New Roman" w:hAnsi="Times New Roman" w:cs="Simplified Arabic"/>
          <w:sz w:val="28"/>
          <w:szCs w:val="28"/>
          <w:rtl/>
        </w:rPr>
        <w:t xml:space="preserve"> </w:t>
      </w:r>
      <w:r w:rsidRPr="00AB3841">
        <w:rPr>
          <w:rFonts w:ascii="Times New Roman" w:eastAsia="Univers-Light" w:hAnsi="Times New Roman" w:cs="Simplified Arabic"/>
          <w:color w:val="231F20"/>
          <w:sz w:val="28"/>
          <w:szCs w:val="28"/>
        </w:rPr>
        <w:t xml:space="preserve">This in agreement with </w:t>
      </w:r>
      <w:r w:rsidRPr="00AB3841">
        <w:rPr>
          <w:rFonts w:ascii="Times New Roman" w:eastAsia="Univers-Light" w:hAnsi="Times New Roman" w:cs="Simplified Arabic"/>
          <w:b/>
          <w:sz w:val="28"/>
          <w:szCs w:val="28"/>
        </w:rPr>
        <w:t>Demiret al</w:t>
      </w:r>
      <w:r w:rsidRPr="00AB3841">
        <w:rPr>
          <w:rFonts w:ascii="Times New Roman" w:eastAsia="Univers-Light" w:hAnsi="Times New Roman" w:cs="Simplified Arabic"/>
          <w:sz w:val="28"/>
          <w:szCs w:val="28"/>
        </w:rPr>
        <w:t>.</w:t>
      </w:r>
      <w:r w:rsidRPr="00AB3841">
        <w:rPr>
          <w:rFonts w:ascii="Times New Roman" w:eastAsia="Univers-Light" w:hAnsi="Times New Roman" w:cs="Simplified Arabic"/>
          <w:b/>
          <w:sz w:val="28"/>
          <w:szCs w:val="28"/>
          <w:vertAlign w:val="superscript"/>
        </w:rPr>
        <w:t>15</w:t>
      </w:r>
      <w:r w:rsidRPr="00AB3841">
        <w:rPr>
          <w:rFonts w:ascii="Times New Roman" w:eastAsia="Univers-Light" w:hAnsi="Times New Roman" w:cs="Simplified Arabic"/>
          <w:sz w:val="28"/>
          <w:szCs w:val="28"/>
        </w:rPr>
        <w:t xml:space="preserve">who also reported that most children with type 1 diabetes were of normal height which signifies that </w:t>
      </w:r>
      <w:r w:rsidRPr="00AB3841">
        <w:rPr>
          <w:rFonts w:ascii="Times New Roman" w:hAnsi="Times New Roman" w:cs="Simplified Arabic"/>
          <w:sz w:val="28"/>
          <w:szCs w:val="28"/>
        </w:rPr>
        <w:t>type 1 diabetes mellitus had no significant deteriorative effect on</w:t>
      </w:r>
      <w:r w:rsidRPr="00AB3841">
        <w:rPr>
          <w:rFonts w:ascii="Times New Roman" w:eastAsia="Univers-Light" w:hAnsi="Times New Roman" w:cs="Simplified Arabic"/>
          <w:sz w:val="28"/>
          <w:szCs w:val="28"/>
        </w:rPr>
        <w:t xml:space="preserve"> height.</w:t>
      </w:r>
    </w:p>
    <w:p w:rsidR="003E6DB5" w:rsidRPr="00AB3841" w:rsidRDefault="003E6DB5" w:rsidP="00AB3841">
      <w:pPr>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Our patients showed significant</w:t>
      </w:r>
      <w:r w:rsidRPr="00AB3841">
        <w:rPr>
          <w:rFonts w:ascii="Times New Roman" w:hAnsi="Times New Roman" w:cs="Simplified Arabic"/>
          <w:sz w:val="28"/>
          <w:szCs w:val="28"/>
          <w:rtl/>
        </w:rPr>
        <w:t xml:space="preserve"> </w:t>
      </w:r>
      <w:r w:rsidRPr="00AB3841">
        <w:rPr>
          <w:rFonts w:ascii="Times New Roman" w:hAnsi="Times New Roman" w:cs="Simplified Arabic"/>
          <w:sz w:val="28"/>
          <w:szCs w:val="28"/>
        </w:rPr>
        <w:t>increase in weight and in weight for age Z score and highly significant increase in body mass index and Z score of body mass index than controls</w:t>
      </w:r>
      <w:r w:rsidRPr="00AB3841">
        <w:rPr>
          <w:rFonts w:ascii="Times New Roman" w:hAnsi="Times New Roman" w:cs="Simplified Arabic"/>
          <w:b/>
          <w:sz w:val="28"/>
          <w:szCs w:val="28"/>
        </w:rPr>
        <w:t>.</w:t>
      </w:r>
      <w:r w:rsidRPr="00AB3841">
        <w:rPr>
          <w:rFonts w:ascii="Times New Roman" w:hAnsi="Times New Roman" w:cs="Simplified Arabic"/>
          <w:sz w:val="28"/>
          <w:szCs w:val="28"/>
        </w:rPr>
        <w:t>These findings was in agreement with</w:t>
      </w:r>
      <w:r w:rsidRPr="00AB3841">
        <w:rPr>
          <w:rFonts w:ascii="Times New Roman" w:hAnsi="Times New Roman" w:cs="Simplified Arabic"/>
          <w:b/>
          <w:sz w:val="28"/>
          <w:szCs w:val="28"/>
        </w:rPr>
        <w:t xml:space="preserve"> Blouin et al</w:t>
      </w:r>
      <w:r w:rsidRPr="00AB3841">
        <w:rPr>
          <w:rFonts w:ascii="Times New Roman" w:hAnsi="Times New Roman" w:cs="Simplified Arabic"/>
          <w:b/>
          <w:sz w:val="28"/>
          <w:szCs w:val="28"/>
          <w:vertAlign w:val="superscript"/>
        </w:rPr>
        <w:t>16</w:t>
      </w:r>
      <w:r w:rsidRPr="00AB3841">
        <w:rPr>
          <w:rFonts w:ascii="Times New Roman" w:hAnsi="Times New Roman" w:cs="Simplified Arabic"/>
          <w:b/>
          <w:sz w:val="28"/>
          <w:szCs w:val="28"/>
        </w:rPr>
        <w:t xml:space="preserve"> </w:t>
      </w:r>
      <w:r w:rsidRPr="00AB3841">
        <w:rPr>
          <w:rFonts w:ascii="Times New Roman" w:hAnsi="Times New Roman" w:cs="Simplified Arabic"/>
          <w:sz w:val="28"/>
          <w:szCs w:val="28"/>
        </w:rPr>
        <w:t>who found that the prevalence of increased weight was higher in youth with type 1 diabetes compared to youth without diabetes, excess energy intake and insufficient physical activity could be a major contributing factor to overweight in children with type 1 diabetes.</w:t>
      </w:r>
    </w:p>
    <w:p w:rsidR="003E6DB5" w:rsidRPr="00AB3841" w:rsidRDefault="003E6DB5" w:rsidP="00AB3841">
      <w:pPr>
        <w:spacing w:after="0" w:line="360" w:lineRule="auto"/>
        <w:ind w:firstLine="425"/>
        <w:jc w:val="both"/>
        <w:rPr>
          <w:rFonts w:ascii="Times New Roman" w:hAnsi="Times New Roman" w:cs="Simplified Arabic"/>
          <w:b/>
          <w:i/>
          <w:iCs/>
          <w:sz w:val="28"/>
          <w:szCs w:val="28"/>
        </w:rPr>
      </w:pPr>
      <w:r w:rsidRPr="00AB3841">
        <w:rPr>
          <w:rFonts w:ascii="Times New Roman" w:hAnsi="Times New Roman" w:cs="Simplified Arabic"/>
          <w:sz w:val="28"/>
          <w:szCs w:val="28"/>
        </w:rPr>
        <w:t>Also, recent studies have found a rise in BMI in children at diagnosis of type1 diabetes</w:t>
      </w:r>
      <w:r w:rsidRPr="00AB3841">
        <w:rPr>
          <w:rFonts w:ascii="Times New Roman" w:hAnsi="Times New Roman" w:cs="Simplified Arabic"/>
          <w:b/>
          <w:sz w:val="28"/>
          <w:szCs w:val="28"/>
          <w:vertAlign w:val="superscript"/>
        </w:rPr>
        <w:t>17</w:t>
      </w:r>
      <w:r w:rsidRPr="00AB3841">
        <w:rPr>
          <w:rFonts w:ascii="Times New Roman" w:hAnsi="Times New Roman" w:cs="Simplified Arabic"/>
          <w:sz w:val="28"/>
          <w:szCs w:val="28"/>
        </w:rPr>
        <w:t>these findings agreed with</w:t>
      </w:r>
      <w:r w:rsidRPr="00AB3841">
        <w:rPr>
          <w:rFonts w:ascii="Times New Roman" w:hAnsi="Times New Roman" w:cs="Simplified Arabic"/>
          <w:b/>
          <w:sz w:val="28"/>
          <w:szCs w:val="28"/>
        </w:rPr>
        <w:t xml:space="preserve"> Gimenez et al</w:t>
      </w:r>
      <w:r w:rsidRPr="00AB3841">
        <w:rPr>
          <w:rFonts w:ascii="Times New Roman" w:hAnsi="Times New Roman" w:cs="Simplified Arabic"/>
          <w:b/>
          <w:i/>
          <w:iCs/>
          <w:sz w:val="28"/>
          <w:szCs w:val="28"/>
        </w:rPr>
        <w:t>.</w:t>
      </w:r>
      <w:r w:rsidRPr="00AB3841">
        <w:rPr>
          <w:rFonts w:ascii="Times New Roman" w:hAnsi="Times New Roman" w:cs="Simplified Arabic"/>
          <w:b/>
          <w:sz w:val="28"/>
          <w:szCs w:val="28"/>
          <w:vertAlign w:val="superscript"/>
        </w:rPr>
        <w:t>18</w:t>
      </w:r>
      <w:r w:rsidRPr="00AB3841">
        <w:rPr>
          <w:rFonts w:ascii="Times New Roman" w:hAnsi="Times New Roman" w:cs="Simplified Arabic"/>
          <w:sz w:val="28"/>
          <w:szCs w:val="28"/>
        </w:rPr>
        <w:t>which observed the presence of an increased trend toward higher rates of BMI.It appears that over substitution by insulin and increased food intake stimulate fat synthesis and subsequently BMI.</w:t>
      </w:r>
      <w:r w:rsidRPr="00AB3841">
        <w:rPr>
          <w:rFonts w:ascii="Times New Roman" w:hAnsi="Times New Roman" w:cs="Simplified Arabic"/>
          <w:b/>
          <w:sz w:val="28"/>
          <w:szCs w:val="28"/>
          <w:vertAlign w:val="superscript"/>
        </w:rPr>
        <w:t>19</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In this study we revealed that there was highly significant statistical difference between patients and controls as regards verbal IQ, performance IQ and total IQ. All Scores of our patients were lower than controls which indicates that type 1 diabetes mellitus affects cognitive function in the form of affection of memoryand learning skills (information subtest), abstract thinking (similarities subtest), short term memory (digit span subtest), visual attention (picture completion subtest), abstract thinking and visual organization (</w:t>
      </w:r>
      <w:r w:rsidRPr="00AB3841">
        <w:rPr>
          <w:rFonts w:ascii="Times New Roman" w:hAnsi="Times New Roman" w:cs="Simplified Arabic"/>
          <w:color w:val="000000"/>
          <w:sz w:val="28"/>
          <w:szCs w:val="28"/>
        </w:rPr>
        <w:t>Block design subtest), sustained attention (coding subtest) and it affects verbal IQ, performance IQ and total IQ.</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Our results were in agreement with</w:t>
      </w:r>
      <w:r w:rsidRPr="00AB3841">
        <w:rPr>
          <w:rFonts w:ascii="Times New Roman" w:hAnsi="Times New Roman" w:cs="Simplified Arabic"/>
          <w:b/>
          <w:sz w:val="28"/>
          <w:szCs w:val="28"/>
        </w:rPr>
        <w:t>Tolu-Kendiret al.</w:t>
      </w:r>
      <w:r w:rsidRPr="00AB3841">
        <w:rPr>
          <w:rFonts w:ascii="Times New Roman" w:hAnsi="Times New Roman" w:cs="Simplified Arabic"/>
          <w:b/>
          <w:sz w:val="28"/>
          <w:szCs w:val="28"/>
          <w:vertAlign w:val="superscript"/>
        </w:rPr>
        <w:t>20</w:t>
      </w:r>
      <w:r w:rsidRPr="00AB3841">
        <w:rPr>
          <w:rFonts w:ascii="Times New Roman" w:hAnsi="Times New Roman" w:cs="Simplified Arabic"/>
          <w:sz w:val="28"/>
          <w:szCs w:val="28"/>
        </w:rPr>
        <w:t>who found that neurocognitive functions including visual motor development, visual spatial memory, visual organization, visual perception, short term memory, concentration, selective attention and speed of information processing were found to be negatively affected in children diagnosed with type 1 diabetes mellitus. Verbal IQ, performance IQ and total IQ were also found to be significantly impaired in children diagnosed with type 1 diabetes mellitus.</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Northam et al</w:t>
      </w:r>
      <w:r w:rsidRPr="00AB3841">
        <w:rPr>
          <w:rFonts w:ascii="Times New Roman" w:hAnsi="Times New Roman" w:cs="Simplified Arabic"/>
          <w:b/>
          <w:i/>
          <w:iCs/>
          <w:sz w:val="28"/>
          <w:szCs w:val="28"/>
        </w:rPr>
        <w:t>.</w:t>
      </w:r>
      <w:r w:rsidRPr="00AB3841">
        <w:rPr>
          <w:rFonts w:ascii="Times New Roman" w:hAnsi="Times New Roman" w:cs="Simplified Arabic"/>
          <w:b/>
          <w:sz w:val="28"/>
          <w:szCs w:val="28"/>
          <w:vertAlign w:val="superscript"/>
        </w:rPr>
        <w:t>4</w:t>
      </w:r>
      <w:r w:rsidRPr="00AB3841">
        <w:rPr>
          <w:rFonts w:ascii="Times New Roman" w:hAnsi="Times New Roman" w:cs="Simplified Arabic"/>
          <w:sz w:val="28"/>
          <w:szCs w:val="28"/>
        </w:rPr>
        <w:t>also reported that type 1 diabetic patients performed more poorly than control subjects on measures of intelligence, attention, processing speed, long term memory, executive functions and selfmonitoring.</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Brismar et al.</w:t>
      </w:r>
      <w:r w:rsidRPr="00AB3841">
        <w:rPr>
          <w:rFonts w:ascii="Times New Roman" w:hAnsi="Times New Roman" w:cs="Simplified Arabic"/>
          <w:b/>
          <w:i/>
          <w:iCs/>
          <w:sz w:val="28"/>
          <w:szCs w:val="28"/>
          <w:vertAlign w:val="superscript"/>
        </w:rPr>
        <w:t>21</w:t>
      </w:r>
      <w:r w:rsidRPr="00AB3841">
        <w:rPr>
          <w:rFonts w:ascii="Times New Roman" w:hAnsi="Times New Roman" w:cs="Simplified Arabic"/>
          <w:sz w:val="28"/>
          <w:szCs w:val="28"/>
        </w:rPr>
        <w:t xml:space="preserve">suggested that long diabetes duration, young age at diabetes onset and poor glycemic control were the disease variables that had the strongest correlation to cognitive impairment. Psychomotor speed and visual perceptionorganization were those functions, which showed the strongest dependency on any of the disease variables and the least affected was verbal ability but </w:t>
      </w:r>
      <w:r w:rsidRPr="00AB3841">
        <w:rPr>
          <w:rFonts w:ascii="Times New Roman" w:hAnsi="Times New Roman" w:cs="Simplified Arabic"/>
          <w:b/>
          <w:sz w:val="28"/>
          <w:szCs w:val="28"/>
        </w:rPr>
        <w:t>Asvold et al.</w:t>
      </w:r>
      <w:r w:rsidRPr="00AB3841">
        <w:rPr>
          <w:rFonts w:ascii="Times New Roman" w:hAnsi="Times New Roman" w:cs="Simplified Arabic"/>
          <w:b/>
          <w:i/>
          <w:iCs/>
          <w:sz w:val="28"/>
          <w:szCs w:val="28"/>
          <w:vertAlign w:val="superscript"/>
        </w:rPr>
        <w:t>22</w:t>
      </w:r>
      <w:r w:rsidRPr="00AB3841">
        <w:rPr>
          <w:rFonts w:ascii="Times New Roman" w:hAnsi="Times New Roman" w:cs="Simplified Arabic"/>
          <w:sz w:val="28"/>
          <w:szCs w:val="28"/>
        </w:rPr>
        <w:t>had a follow up study among type 1 diabetic patients found that subjects with early hypoglycemia, before 6 years of age, already had reduced cognitive function in childhood, they also tended to have a less favorable development in cognitive function during follow-up compared with control subjects as the developing brain is particularly vulnerable to the effects of hypoglycemia this explains why there is persistent cognitive decline even with good glycemic control, this study could explain the results of our study.</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Our study revealed that the</w:t>
      </w:r>
      <w:r w:rsidRPr="00AB3841">
        <w:rPr>
          <w:rFonts w:ascii="Times New Roman" w:hAnsi="Times New Roman" w:cs="Simplified Arabic"/>
          <w:color w:val="00B050"/>
          <w:sz w:val="28"/>
          <w:szCs w:val="28"/>
        </w:rPr>
        <w:t xml:space="preserve"> </w:t>
      </w:r>
      <w:r w:rsidRPr="00AB3841">
        <w:rPr>
          <w:rFonts w:ascii="Times New Roman" w:hAnsi="Times New Roman" w:cs="Simplified Arabic"/>
          <w:sz w:val="28"/>
          <w:szCs w:val="28"/>
          <w:lang w:eastAsia="ar-SA"/>
        </w:rPr>
        <w:t xml:space="preserve">auditory vigilance test, ( which reflects attention ), when measured in patients and controls was </w:t>
      </w:r>
      <w:r w:rsidRPr="00AB3841">
        <w:rPr>
          <w:rFonts w:ascii="Times New Roman" w:hAnsi="Times New Roman" w:cs="Simplified Arabic"/>
          <w:sz w:val="28"/>
          <w:szCs w:val="28"/>
        </w:rPr>
        <w:t>statistically highly significant. Type 1 diabetic patients did more mistakes than controls.</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This was in agreement with</w:t>
      </w:r>
      <w:r w:rsidRPr="00AB3841">
        <w:rPr>
          <w:rFonts w:ascii="Times New Roman" w:hAnsi="Times New Roman" w:cs="Simplified Arabic"/>
          <w:b/>
          <w:sz w:val="28"/>
          <w:szCs w:val="28"/>
        </w:rPr>
        <w:t>Donga et al.</w:t>
      </w:r>
      <w:r w:rsidRPr="00AB3841">
        <w:rPr>
          <w:rFonts w:ascii="Times New Roman" w:hAnsi="Times New Roman" w:cs="Simplified Arabic"/>
          <w:b/>
          <w:i/>
          <w:iCs/>
          <w:sz w:val="28"/>
          <w:szCs w:val="28"/>
          <w:vertAlign w:val="superscript"/>
        </w:rPr>
        <w:t>23</w:t>
      </w:r>
      <w:r w:rsidRPr="00AB3841">
        <w:rPr>
          <w:rFonts w:ascii="Times New Roman" w:hAnsi="Times New Roman" w:cs="Simplified Arabic"/>
          <w:sz w:val="28"/>
          <w:szCs w:val="28"/>
        </w:rPr>
        <w:t>who reported thatpatients with type 1 diabetes have deficits in sustained attention.</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In this study we found statistically significant difference between patients and controls as regards figural memory test, which reflects short term memory, being lower in patients.</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Hershey et al.</w:t>
      </w:r>
      <w:r w:rsidRPr="00AB3841">
        <w:rPr>
          <w:rFonts w:ascii="Times New Roman" w:hAnsi="Times New Roman" w:cs="Simplified Arabic"/>
          <w:b/>
          <w:i/>
          <w:iCs/>
          <w:sz w:val="28"/>
          <w:szCs w:val="28"/>
          <w:vertAlign w:val="superscript"/>
        </w:rPr>
        <w:t>24</w:t>
      </w:r>
      <w:r w:rsidRPr="00AB3841">
        <w:rPr>
          <w:rFonts w:ascii="Times New Roman" w:hAnsi="Times New Roman" w:cs="Simplified Arabic"/>
          <w:sz w:val="28"/>
          <w:szCs w:val="28"/>
        </w:rPr>
        <w:t xml:space="preserve">found the same results which indicate impairment in memory of type 1 diabetic patients; their results suggested that the cause of that may be medial temporal damage or dysfunction. </w:t>
      </w:r>
      <w:r w:rsidRPr="00AB3841">
        <w:rPr>
          <w:rFonts w:ascii="Times New Roman" w:hAnsi="Times New Roman" w:cs="Simplified Arabic"/>
          <w:b/>
          <w:sz w:val="28"/>
          <w:szCs w:val="28"/>
        </w:rPr>
        <w:t>Brands et al.</w:t>
      </w:r>
      <w:r w:rsidRPr="00AB3841">
        <w:rPr>
          <w:rFonts w:ascii="Times New Roman" w:hAnsi="Times New Roman" w:cs="Simplified Arabic"/>
          <w:b/>
          <w:sz w:val="28"/>
          <w:szCs w:val="28"/>
          <w:vertAlign w:val="superscript"/>
        </w:rPr>
        <w:t>25</w:t>
      </w:r>
      <w:r w:rsidRPr="00AB3841">
        <w:rPr>
          <w:rFonts w:ascii="Times New Roman" w:hAnsi="Times New Roman" w:cs="Simplified Arabic"/>
          <w:sz w:val="28"/>
          <w:szCs w:val="28"/>
        </w:rPr>
        <w:t>found the opposite which was, memory spared in patients with type 1 diabetes. This heterogeneity was probably caused by differences in patient characteristics and the psychometric tests used.</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 xml:space="preserve">In this study Pediatric Symptom Checklist 17 including internalizing score, externalizing score, attention and total score </w:t>
      </w:r>
      <w:r w:rsidRPr="00AB3841">
        <w:rPr>
          <w:rFonts w:ascii="Times New Roman" w:hAnsi="Times New Roman" w:cs="Simplified Arabic"/>
          <w:sz w:val="28"/>
          <w:szCs w:val="28"/>
          <w:lang w:eastAsia="ar-SA"/>
        </w:rPr>
        <w:t xml:space="preserve">in patients and controls was </w:t>
      </w:r>
      <w:r w:rsidRPr="00AB3841">
        <w:rPr>
          <w:rFonts w:ascii="Times New Roman" w:hAnsi="Times New Roman" w:cs="Simplified Arabic"/>
          <w:sz w:val="28"/>
          <w:szCs w:val="28"/>
        </w:rPr>
        <w:t>statistically significant as regards internalizing score. Patients had higher values than controls. Which signifies that type 1 diabetic patients are prone to have depression and/or anxiety symptoms than normal population.</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While there was no significant difference between them in externalizing score, attention and total score.</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b/>
          <w:sz w:val="28"/>
          <w:szCs w:val="28"/>
        </w:rPr>
        <w:t>Stoppelbein et al.</w:t>
      </w:r>
      <w:r w:rsidRPr="00AB3841">
        <w:rPr>
          <w:rFonts w:ascii="Times New Roman" w:hAnsi="Times New Roman" w:cs="Simplified Arabic"/>
          <w:b/>
          <w:sz w:val="28"/>
          <w:szCs w:val="28"/>
          <w:vertAlign w:val="superscript"/>
        </w:rPr>
        <w:t>26</w:t>
      </w:r>
      <w:r w:rsidRPr="00AB3841">
        <w:rPr>
          <w:rFonts w:ascii="Times New Roman" w:hAnsi="Times New Roman" w:cs="Simplified Arabic"/>
          <w:color w:val="FF0000"/>
          <w:sz w:val="28"/>
          <w:szCs w:val="28"/>
        </w:rPr>
        <w:t xml:space="preserve"> </w:t>
      </w:r>
      <w:r w:rsidRPr="00AB3841">
        <w:rPr>
          <w:rFonts w:ascii="Times New Roman" w:hAnsi="Times New Roman" w:cs="Simplified Arabic"/>
          <w:sz w:val="28"/>
          <w:szCs w:val="28"/>
        </w:rPr>
        <w:t>had found the same results which were, patients with chronic illness like type 1 diabetes mellitus are more likely to exhibit higher scores in internalizing symptoms compared to healthy controls. This supports that patients with chronic illnesses scored lower on the conduct problems and higher on the affective problems scales.</w:t>
      </w:r>
    </w:p>
    <w:p w:rsidR="003E6DB5" w:rsidRPr="00AB3841" w:rsidRDefault="003E6DB5" w:rsidP="00AB3841">
      <w:pPr>
        <w:autoSpaceDE w:val="0"/>
        <w:autoSpaceDN w:val="0"/>
        <w:adjustRightInd w:val="0"/>
        <w:spacing w:after="0" w:line="360" w:lineRule="auto"/>
        <w:ind w:firstLine="425"/>
        <w:jc w:val="both"/>
        <w:rPr>
          <w:rFonts w:ascii="Times New Roman" w:hAnsi="Times New Roman" w:cs="Simplified Arabic"/>
          <w:sz w:val="28"/>
          <w:szCs w:val="28"/>
        </w:rPr>
      </w:pPr>
      <w:r w:rsidRPr="00AB3841">
        <w:rPr>
          <w:rFonts w:ascii="Times New Roman" w:hAnsi="Times New Roman" w:cs="Simplified Arabic"/>
          <w:sz w:val="28"/>
          <w:szCs w:val="28"/>
        </w:rPr>
        <w:t>The diagnosis of type 1 diabetes represents a crisis for childrenand parents.  It is common for children and adolescents to feel sad, lonely, anxious and irritable, pessimism about the future and refusal to take insulin or go to school. Generally, these patients had been found to be at increased risk for depression, anxiety and low self-esteem.</w:t>
      </w:r>
      <w:r w:rsidRPr="00AB3841">
        <w:rPr>
          <w:rFonts w:ascii="Times New Roman" w:hAnsi="Times New Roman" w:cs="Simplified Arabic"/>
          <w:b/>
          <w:sz w:val="28"/>
          <w:szCs w:val="28"/>
          <w:vertAlign w:val="superscript"/>
        </w:rPr>
        <w:t>27</w:t>
      </w:r>
      <w:r w:rsidRPr="00AB3841">
        <w:rPr>
          <w:rFonts w:ascii="Times New Roman" w:hAnsi="Times New Roman" w:cs="Simplified Arabic"/>
          <w:sz w:val="28"/>
          <w:szCs w:val="28"/>
        </w:rPr>
        <w:t>In conclusion, type 1 diabetic children could be at high risk of cognitive impairment and development of psychosocial problems.</w:t>
      </w:r>
    </w:p>
    <w:p w:rsidR="003E6DB5" w:rsidRPr="00AB3841" w:rsidRDefault="003E6DB5" w:rsidP="00AB3841">
      <w:pPr>
        <w:shd w:val="clear" w:color="auto" w:fill="FFFFFF"/>
        <w:spacing w:before="120" w:after="0" w:line="360" w:lineRule="auto"/>
        <w:ind w:firstLine="425"/>
        <w:jc w:val="both"/>
        <w:rPr>
          <w:rFonts w:ascii="Times New Roman" w:hAnsi="Times New Roman" w:cs="Simplified Arabic"/>
          <w:sz w:val="32"/>
          <w:szCs w:val="28"/>
        </w:rPr>
      </w:pPr>
      <w:r w:rsidRPr="00AB3841">
        <w:rPr>
          <w:rFonts w:ascii="Times New Roman" w:hAnsi="Times New Roman" w:cs="Simplified Arabic"/>
          <w:b/>
          <w:color w:val="000000"/>
          <w:sz w:val="32"/>
          <w:szCs w:val="28"/>
        </w:rPr>
        <w:t>References:</w:t>
      </w:r>
    </w:p>
    <w:p w:rsidR="003E6DB5" w:rsidRPr="00AB3841" w:rsidRDefault="003E6DB5" w:rsidP="00002B91">
      <w:pPr>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1-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Tantawy A AG.</w:t>
      </w:r>
      <w:r w:rsidRPr="00AB3841">
        <w:rPr>
          <w:rFonts w:ascii="Times New Roman" w:hAnsi="Times New Roman" w:cs="Simplified Arabic"/>
          <w:sz w:val="28"/>
          <w:szCs w:val="28"/>
        </w:rPr>
        <w:t>Immunogenetics of type 1 diabetes mellitus.Egypt Pediatr Allergy Immunol. 2008; 6: 3-12</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2-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Norris JM, Yin X, Lamb MM et al.</w:t>
      </w:r>
      <w:r w:rsidRPr="00AB3841">
        <w:rPr>
          <w:rFonts w:ascii="Times New Roman" w:hAnsi="Times New Roman" w:cs="Simplified Arabic"/>
          <w:sz w:val="28"/>
          <w:szCs w:val="28"/>
        </w:rPr>
        <w:t xml:space="preserve"> Omega-3 polyunsaturated fatty acid intake and islet autoimmunity in children at increased risk for type 1 diabetes.JAMA.2007; 298: 1420</w:t>
      </w:r>
      <w:r w:rsidRPr="00AB3841">
        <w:rPr>
          <w:rFonts w:ascii="Times New Roman" w:eastAsia="AdvTT5235d5a9+22" w:hAnsi="Times New Roman" w:cs="Simplified Arabic"/>
          <w:sz w:val="28"/>
          <w:szCs w:val="28"/>
        </w:rPr>
        <w:t>-</w:t>
      </w:r>
      <w:r w:rsidRPr="00AB3841">
        <w:rPr>
          <w:rFonts w:ascii="Times New Roman" w:hAnsi="Times New Roman" w:cs="Simplified Arabic"/>
          <w:sz w:val="28"/>
          <w:szCs w:val="28"/>
        </w:rPr>
        <w:t>1428.</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3-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 xml:space="preserve">Salah EM, Khalifa AG, Metwally AM et al. </w:t>
      </w:r>
      <w:r w:rsidRPr="00AB3841">
        <w:rPr>
          <w:rFonts w:ascii="Times New Roman" w:hAnsi="Times New Roman" w:cs="Simplified Arabic"/>
          <w:sz w:val="28"/>
          <w:szCs w:val="28"/>
        </w:rPr>
        <w:t>The Impact Of School Snacks On Cognitive Function Of Primary School Children In Egypt. Appl. Sci. Res. 2012; 8: 5639-5650.</w:t>
      </w:r>
    </w:p>
    <w:p w:rsidR="003E6DB5" w:rsidRPr="00AB3841" w:rsidRDefault="003E6DB5" w:rsidP="00002B91">
      <w:pPr>
        <w:shd w:val="clear" w:color="auto" w:fill="FFFFFF"/>
        <w:spacing w:after="0" w:line="360" w:lineRule="auto"/>
        <w:ind w:left="31680" w:hangingChars="327" w:firstLine="31680"/>
        <w:jc w:val="both"/>
        <w:outlineLvl w:val="0"/>
        <w:rPr>
          <w:rFonts w:ascii="Times New Roman" w:hAnsi="Times New Roman" w:cs="Simplified Arabic"/>
          <w:sz w:val="28"/>
          <w:szCs w:val="28"/>
        </w:rPr>
      </w:pPr>
      <w:r w:rsidRPr="00AB3841">
        <w:rPr>
          <w:rFonts w:ascii="Times New Roman" w:hAnsi="Times New Roman" w:cs="Simplified Arabic"/>
          <w:b/>
          <w:sz w:val="28"/>
          <w:szCs w:val="28"/>
        </w:rPr>
        <w:t>4-</w:t>
      </w:r>
      <w:r w:rsidRPr="00AB3841">
        <w:rPr>
          <w:rFonts w:ascii="Times New Roman" w:hAnsi="Times New Roman" w:cs="Simplified Arabic"/>
          <w:b/>
          <w:sz w:val="28"/>
          <w:szCs w:val="28"/>
          <w:rtl/>
        </w:rPr>
        <w:tab/>
      </w:r>
      <w:hyperlink r:id="rId7" w:history="1">
        <w:r w:rsidRPr="00AB3841">
          <w:rPr>
            <w:rFonts w:ascii="Times New Roman" w:hAnsi="Times New Roman" w:cs="Simplified Arabic"/>
            <w:b/>
            <w:sz w:val="28"/>
            <w:szCs w:val="28"/>
          </w:rPr>
          <w:t>Northam EA</w:t>
        </w:r>
      </w:hyperlink>
      <w:r w:rsidRPr="00AB3841">
        <w:rPr>
          <w:rFonts w:ascii="Times New Roman" w:hAnsi="Times New Roman" w:cs="Simplified Arabic"/>
          <w:b/>
          <w:sz w:val="28"/>
          <w:szCs w:val="28"/>
        </w:rPr>
        <w:t xml:space="preserve">, </w:t>
      </w:r>
      <w:hyperlink r:id="rId8" w:history="1">
        <w:r w:rsidRPr="00AB3841">
          <w:rPr>
            <w:rFonts w:ascii="Times New Roman" w:hAnsi="Times New Roman" w:cs="Simplified Arabic"/>
            <w:b/>
            <w:sz w:val="28"/>
            <w:szCs w:val="28"/>
          </w:rPr>
          <w:t>Anderson PJ</w:t>
        </w:r>
      </w:hyperlink>
      <w:r w:rsidRPr="00AB3841">
        <w:rPr>
          <w:rFonts w:ascii="Times New Roman" w:hAnsi="Times New Roman" w:cs="Simplified Arabic"/>
          <w:b/>
          <w:sz w:val="28"/>
          <w:szCs w:val="28"/>
        </w:rPr>
        <w:t xml:space="preserve">, </w:t>
      </w:r>
      <w:hyperlink r:id="rId9" w:history="1">
        <w:r w:rsidRPr="00AB3841">
          <w:rPr>
            <w:rFonts w:ascii="Times New Roman" w:hAnsi="Times New Roman" w:cs="Simplified Arabic"/>
            <w:b/>
            <w:sz w:val="28"/>
            <w:szCs w:val="28"/>
          </w:rPr>
          <w:t>Jacobs R</w:t>
        </w:r>
      </w:hyperlink>
      <w:r w:rsidRPr="00AB3841">
        <w:rPr>
          <w:rFonts w:ascii="Times New Roman" w:hAnsi="Times New Roman" w:cs="Simplified Arabic"/>
          <w:b/>
          <w:sz w:val="28"/>
          <w:szCs w:val="28"/>
        </w:rPr>
        <w:t xml:space="preserve"> et al. </w:t>
      </w:r>
      <w:r w:rsidRPr="00AB3841">
        <w:rPr>
          <w:rFonts w:ascii="Times New Roman" w:hAnsi="Times New Roman" w:cs="Simplified Arabic"/>
          <w:kern w:val="36"/>
          <w:sz w:val="28"/>
          <w:szCs w:val="28"/>
        </w:rPr>
        <w:t xml:space="preserve">Neuropsychological profiles of children with type 1 diabetes 6 years after disease onset. </w:t>
      </w:r>
      <w:hyperlink r:id="rId10" w:tooltip="Diabetes care." w:history="1">
        <w:r w:rsidRPr="00AB3841">
          <w:rPr>
            <w:rFonts w:ascii="Times New Roman" w:hAnsi="Times New Roman" w:cs="Simplified Arabic"/>
            <w:sz w:val="28"/>
            <w:szCs w:val="28"/>
          </w:rPr>
          <w:t>Diabetes Care.2001;</w:t>
        </w:r>
      </w:hyperlink>
      <w:r w:rsidRPr="00AB3841">
        <w:rPr>
          <w:rFonts w:ascii="Times New Roman" w:hAnsi="Times New Roman" w:cs="Simplified Arabic"/>
          <w:sz w:val="28"/>
          <w:szCs w:val="28"/>
        </w:rPr>
        <w:t xml:space="preserve"> 24: 1541-6.</w:t>
      </w:r>
    </w:p>
    <w:p w:rsidR="003E6DB5" w:rsidRPr="00AB3841" w:rsidRDefault="003E6DB5" w:rsidP="00002B91">
      <w:pPr>
        <w:shd w:val="clear" w:color="auto" w:fill="FFFFFF"/>
        <w:spacing w:after="0" w:line="360" w:lineRule="auto"/>
        <w:ind w:left="31680" w:hangingChars="327" w:firstLine="31680"/>
        <w:jc w:val="both"/>
        <w:outlineLvl w:val="0"/>
        <w:rPr>
          <w:rFonts w:ascii="Times New Roman" w:hAnsi="Times New Roman" w:cs="Simplified Arabic"/>
          <w:sz w:val="28"/>
          <w:szCs w:val="28"/>
        </w:rPr>
      </w:pPr>
      <w:r w:rsidRPr="00AB3841">
        <w:rPr>
          <w:rFonts w:ascii="Times New Roman" w:hAnsi="Times New Roman" w:cs="Simplified Arabic"/>
          <w:b/>
          <w:sz w:val="28"/>
          <w:szCs w:val="28"/>
        </w:rPr>
        <w:t>5-</w:t>
      </w:r>
      <w:r w:rsidRPr="00AB3841">
        <w:rPr>
          <w:rFonts w:ascii="Times New Roman" w:hAnsi="Times New Roman" w:cs="Simplified Arabic"/>
          <w:b/>
          <w:sz w:val="28"/>
          <w:szCs w:val="28"/>
          <w:rtl/>
        </w:rPr>
        <w:tab/>
      </w:r>
      <w:hyperlink r:id="rId11" w:history="1">
        <w:r w:rsidRPr="00AB3841">
          <w:rPr>
            <w:rFonts w:ascii="Times New Roman" w:hAnsi="Times New Roman" w:cs="Simplified Arabic"/>
            <w:b/>
            <w:sz w:val="28"/>
            <w:szCs w:val="28"/>
          </w:rPr>
          <w:t>Biessels GJ</w:t>
        </w:r>
      </w:hyperlink>
      <w:r w:rsidRPr="00AB3841">
        <w:rPr>
          <w:rFonts w:ascii="Times New Roman" w:hAnsi="Times New Roman" w:cs="Simplified Arabic"/>
          <w:b/>
          <w:sz w:val="28"/>
          <w:szCs w:val="28"/>
        </w:rPr>
        <w:t xml:space="preserve">, </w:t>
      </w:r>
      <w:hyperlink r:id="rId12" w:history="1">
        <w:r w:rsidRPr="00AB3841">
          <w:rPr>
            <w:rFonts w:ascii="Times New Roman" w:hAnsi="Times New Roman" w:cs="Simplified Arabic"/>
            <w:b/>
            <w:sz w:val="28"/>
            <w:szCs w:val="28"/>
          </w:rPr>
          <w:t>Deary IJ</w:t>
        </w:r>
      </w:hyperlink>
      <w:r w:rsidRPr="00AB3841">
        <w:rPr>
          <w:rFonts w:ascii="Times New Roman" w:hAnsi="Times New Roman" w:cs="Simplified Arabic"/>
          <w:b/>
          <w:sz w:val="28"/>
          <w:szCs w:val="28"/>
        </w:rPr>
        <w:t xml:space="preserve"> and </w:t>
      </w:r>
      <w:hyperlink r:id="rId13" w:history="1">
        <w:r w:rsidRPr="00AB3841">
          <w:rPr>
            <w:rFonts w:ascii="Times New Roman" w:hAnsi="Times New Roman" w:cs="Simplified Arabic"/>
            <w:b/>
            <w:sz w:val="28"/>
            <w:szCs w:val="28"/>
          </w:rPr>
          <w:t>Ryan CM</w:t>
        </w:r>
      </w:hyperlink>
      <w:r w:rsidRPr="00AB3841">
        <w:rPr>
          <w:rFonts w:ascii="Times New Roman" w:hAnsi="Times New Roman" w:cs="Simplified Arabic"/>
          <w:b/>
          <w:sz w:val="28"/>
          <w:szCs w:val="28"/>
        </w:rPr>
        <w:t>.</w:t>
      </w:r>
      <w:r w:rsidRPr="00AB3841">
        <w:rPr>
          <w:rFonts w:ascii="Times New Roman" w:hAnsi="Times New Roman" w:cs="Simplified Arabic"/>
          <w:kern w:val="36"/>
          <w:sz w:val="28"/>
          <w:szCs w:val="28"/>
        </w:rPr>
        <w:t xml:space="preserve">Cognition and diabetes: a lifespan perspective. </w:t>
      </w:r>
      <w:hyperlink r:id="rId14" w:tooltip="Lancet neurology." w:history="1">
        <w:r w:rsidRPr="00AB3841">
          <w:rPr>
            <w:rFonts w:ascii="Times New Roman" w:hAnsi="Times New Roman" w:cs="Simplified Arabic"/>
            <w:sz w:val="28"/>
            <w:szCs w:val="28"/>
          </w:rPr>
          <w:t>Lancet Neurol</w:t>
        </w:r>
      </w:hyperlink>
      <w:r w:rsidRPr="00AB3841">
        <w:rPr>
          <w:rFonts w:ascii="Times New Roman" w:hAnsi="Times New Roman" w:cs="Simplified Arabic"/>
          <w:sz w:val="28"/>
          <w:szCs w:val="28"/>
        </w:rPr>
        <w:t>.2008; 7:184-90.</w:t>
      </w:r>
    </w:p>
    <w:p w:rsidR="003E6DB5" w:rsidRPr="00AB3841" w:rsidRDefault="003E6DB5" w:rsidP="00002B91">
      <w:pPr>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6-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Samuel SM, Safwat W, Morkos M et al.</w:t>
      </w:r>
      <w:r w:rsidRPr="00AB3841">
        <w:rPr>
          <w:rFonts w:ascii="Times New Roman" w:hAnsi="Times New Roman" w:cs="Simplified Arabic"/>
          <w:sz w:val="28"/>
          <w:szCs w:val="28"/>
        </w:rPr>
        <w:t xml:space="preserve"> Chronic Asthmatic chest troubles and their effect on cognitive function, Psychosocial behavior and academic achievement among children in Egypt. American science. 2010; 6: 12- 15.</w:t>
      </w:r>
    </w:p>
    <w:p w:rsidR="003E6DB5" w:rsidRPr="00AB3841" w:rsidRDefault="003E6DB5" w:rsidP="00002B91">
      <w:pPr>
        <w:spacing w:after="0" w:line="360" w:lineRule="auto"/>
        <w:ind w:left="31680" w:hangingChars="327" w:firstLine="31680"/>
        <w:jc w:val="both"/>
        <w:rPr>
          <w:rFonts w:ascii="Times New Roman" w:hAnsi="Times New Roman" w:cs="Simplified Arabic"/>
          <w:sz w:val="28"/>
          <w:szCs w:val="28"/>
          <w:lang w:eastAsia="ar-SA"/>
        </w:rPr>
      </w:pPr>
      <w:r w:rsidRPr="00AB3841">
        <w:rPr>
          <w:rFonts w:ascii="Times New Roman" w:hAnsi="Times New Roman" w:cs="Simplified Arabic"/>
          <w:b/>
          <w:sz w:val="28"/>
          <w:szCs w:val="28"/>
        </w:rPr>
        <w:t xml:space="preserve">7-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 xml:space="preserve">Tanner JM. </w:t>
      </w:r>
      <w:r w:rsidRPr="00AB3841">
        <w:rPr>
          <w:rFonts w:ascii="Times New Roman" w:hAnsi="Times New Roman" w:cs="Simplified Arabic"/>
          <w:sz w:val="28"/>
          <w:szCs w:val="28"/>
        </w:rPr>
        <w:t>Physical growth and development; In: Forfar JO, Arnell CC, eds. Textbook of pediatrics. 2</w:t>
      </w:r>
      <w:r w:rsidRPr="00AB3841">
        <w:rPr>
          <w:rFonts w:ascii="Times New Roman" w:hAnsi="Times New Roman" w:cs="Simplified Arabic"/>
          <w:sz w:val="28"/>
          <w:szCs w:val="28"/>
          <w:vertAlign w:val="superscript"/>
        </w:rPr>
        <w:t>nd</w:t>
      </w:r>
      <w:r w:rsidRPr="00AB3841">
        <w:rPr>
          <w:rFonts w:ascii="Times New Roman" w:hAnsi="Times New Roman" w:cs="Simplified Arabic"/>
          <w:sz w:val="28"/>
          <w:szCs w:val="28"/>
        </w:rPr>
        <w:t xml:space="preserve"> ed. Scotland: Churchill livingstone: 249-303, 1988.</w:t>
      </w:r>
    </w:p>
    <w:p w:rsidR="003E6DB5" w:rsidRPr="00AB3841" w:rsidRDefault="003E6DB5" w:rsidP="00002B91">
      <w:pPr>
        <w:spacing w:after="0" w:line="360" w:lineRule="auto"/>
        <w:ind w:left="31680" w:hangingChars="327" w:firstLine="31680"/>
        <w:jc w:val="both"/>
        <w:rPr>
          <w:rFonts w:ascii="Times New Roman" w:hAnsi="Times New Roman" w:cs="Simplified Arabic"/>
          <w:sz w:val="28"/>
          <w:szCs w:val="28"/>
          <w:lang w:bidi="ar-EG"/>
        </w:rPr>
      </w:pPr>
      <w:r w:rsidRPr="00AB3841">
        <w:rPr>
          <w:rFonts w:ascii="Times New Roman" w:hAnsi="Times New Roman" w:cs="Simplified Arabic"/>
          <w:b/>
          <w:sz w:val="28"/>
          <w:szCs w:val="28"/>
          <w:lang w:bidi="ar-EG"/>
        </w:rPr>
        <w:t xml:space="preserve">8- </w:t>
      </w:r>
      <w:r w:rsidRPr="00AB3841">
        <w:rPr>
          <w:rFonts w:ascii="Times New Roman" w:hAnsi="Times New Roman" w:cs="Simplified Arabic"/>
          <w:b/>
          <w:sz w:val="28"/>
          <w:szCs w:val="28"/>
          <w:rtl/>
          <w:lang w:bidi="ar-EG"/>
        </w:rPr>
        <w:tab/>
      </w:r>
      <w:r w:rsidRPr="00AB3841">
        <w:rPr>
          <w:rFonts w:ascii="Times New Roman" w:hAnsi="Times New Roman" w:cs="Simplified Arabic"/>
          <w:b/>
          <w:sz w:val="28"/>
          <w:szCs w:val="28"/>
          <w:lang w:bidi="ar-EG"/>
        </w:rPr>
        <w:t>WHO.</w:t>
      </w:r>
      <w:r w:rsidRPr="00AB3841">
        <w:rPr>
          <w:rFonts w:ascii="Times New Roman" w:hAnsi="Times New Roman" w:cs="Simplified Arabic"/>
          <w:sz w:val="28"/>
          <w:szCs w:val="28"/>
          <w:lang w:bidi="ar-EG"/>
        </w:rPr>
        <w:t xml:space="preserve"> World Health Organization Anthroplus for personal computers. 2007, Software for assessing growth of the world's children and adolescents.(</w:t>
      </w:r>
      <w:hyperlink r:id="rId15" w:history="1">
        <w:r w:rsidRPr="00AB3841">
          <w:rPr>
            <w:rStyle w:val="Hyperlink"/>
            <w:rFonts w:ascii="Times New Roman" w:hAnsi="Times New Roman" w:cs="Simplified Arabic"/>
            <w:color w:val="auto"/>
            <w:sz w:val="28"/>
            <w:szCs w:val="28"/>
            <w:lang w:bidi="ar-EG"/>
          </w:rPr>
          <w:t>http://www.who.int/growthref/tools/en/</w:t>
        </w:r>
      </w:hyperlink>
      <w:r w:rsidRPr="00AB3841">
        <w:rPr>
          <w:rFonts w:ascii="Times New Roman" w:hAnsi="Times New Roman" w:cs="Simplified Arabic"/>
          <w:sz w:val="28"/>
          <w:szCs w:val="28"/>
          <w:lang w:bidi="ar-EG"/>
        </w:rPr>
        <w:t>).</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9-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Wechsler D.</w:t>
      </w:r>
      <w:r w:rsidRPr="00AB3841">
        <w:rPr>
          <w:rFonts w:ascii="Times New Roman" w:hAnsi="Times New Roman" w:cs="Simplified Arabic"/>
          <w:sz w:val="28"/>
          <w:szCs w:val="28"/>
        </w:rPr>
        <w:t xml:space="preserve"> Manual for the Wechsler Intelligence Scale for Children –Revised (WISC-R), the Psychological Corporation, NY,1977.</w:t>
      </w:r>
    </w:p>
    <w:p w:rsidR="003E6DB5" w:rsidRPr="00AB3841" w:rsidRDefault="003E6DB5" w:rsidP="00002B91">
      <w:pPr>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10-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Kamel M &amp;Ismaiel E.</w:t>
      </w:r>
      <w:r w:rsidRPr="00AB3841">
        <w:rPr>
          <w:rFonts w:ascii="Times New Roman" w:hAnsi="Times New Roman" w:cs="Simplified Arabic"/>
          <w:sz w:val="28"/>
          <w:szCs w:val="28"/>
        </w:rPr>
        <w:t xml:space="preserve"> Wechsler Intelligence Scale for Children, Arabic version. El-Nahda El-massryia, Cairo, 1993.</w:t>
      </w:r>
    </w:p>
    <w:p w:rsidR="003E6DB5" w:rsidRPr="00AB3841" w:rsidRDefault="003E6DB5" w:rsidP="00002B91">
      <w:pPr>
        <w:widowControl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11-</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Pollitt E.</w:t>
      </w:r>
      <w:r w:rsidRPr="00AB3841">
        <w:rPr>
          <w:rFonts w:ascii="Times New Roman" w:hAnsi="Times New Roman" w:cs="Simplified Arabic"/>
          <w:sz w:val="28"/>
          <w:szCs w:val="28"/>
        </w:rPr>
        <w:t xml:space="preserve"> Methods for the behavioral assessment of the consequences of malnutrition. In Lockwood ER &amp; Scrimshaw NS (eds): Methods for the evaluation of the impact of food and nutrition programs. Tokyo, UNU,1984.</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12-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Yunis FA, Khalifa AG, Moneer ZM et al.</w:t>
      </w:r>
      <w:r w:rsidRPr="00AB3841">
        <w:rPr>
          <w:rFonts w:ascii="Times New Roman" w:hAnsi="Times New Roman" w:cs="Simplified Arabic"/>
          <w:b/>
          <w:sz w:val="28"/>
          <w:szCs w:val="28"/>
          <w:rtl/>
        </w:rPr>
        <w:t xml:space="preserve"> </w:t>
      </w:r>
      <w:r w:rsidRPr="00AB3841">
        <w:rPr>
          <w:rFonts w:ascii="Times New Roman" w:hAnsi="Times New Roman" w:cs="Simplified Arabic"/>
          <w:sz w:val="28"/>
          <w:szCs w:val="28"/>
        </w:rPr>
        <w:t>Physical growth, nutritional status and intellectual performance among school children of a rural village. Med J Cairo Univ. 1995; 63: 971-80.</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13-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Wahba SA and Khalifa AG.</w:t>
      </w:r>
      <w:r w:rsidRPr="00AB3841">
        <w:rPr>
          <w:rFonts w:ascii="Times New Roman" w:hAnsi="Times New Roman" w:cs="Simplified Arabic"/>
          <w:b/>
          <w:sz w:val="28"/>
          <w:szCs w:val="28"/>
          <w:rtl/>
        </w:rPr>
        <w:t xml:space="preserve"> </w:t>
      </w:r>
      <w:r w:rsidRPr="00AB3841">
        <w:rPr>
          <w:rFonts w:ascii="Times New Roman" w:hAnsi="Times New Roman" w:cs="Simplified Arabic"/>
          <w:sz w:val="28"/>
          <w:szCs w:val="28"/>
        </w:rPr>
        <w:t>Breakfast skipping and cognitive functions of primary school children, relation to nutritional status.</w:t>
      </w:r>
      <w:r w:rsidRPr="00AB3841">
        <w:rPr>
          <w:rFonts w:ascii="Times New Roman" w:hAnsi="Times New Roman" w:cs="Simplified Arabic"/>
          <w:sz w:val="28"/>
          <w:szCs w:val="28"/>
          <w:rtl/>
        </w:rPr>
        <w:t xml:space="preserve"> </w:t>
      </w:r>
      <w:r w:rsidRPr="00AB3841">
        <w:rPr>
          <w:rFonts w:ascii="Times New Roman" w:hAnsi="Times New Roman" w:cs="Simplified Arabic"/>
          <w:sz w:val="28"/>
          <w:szCs w:val="28"/>
        </w:rPr>
        <w:t>The Gaz Egypt Paed.1998; 46: 203-16.</w:t>
      </w:r>
    </w:p>
    <w:p w:rsidR="003E6DB5" w:rsidRPr="00AB3841" w:rsidRDefault="003E6DB5" w:rsidP="00002B91">
      <w:pPr>
        <w:widowControl w:val="0"/>
        <w:spacing w:after="0" w:line="360" w:lineRule="auto"/>
        <w:ind w:left="31680" w:hangingChars="327" w:firstLine="31680"/>
        <w:jc w:val="both"/>
        <w:rPr>
          <w:rFonts w:ascii="Times New Roman" w:hAnsi="Times New Roman" w:cs="Simplified Arabic"/>
          <w:b/>
          <w:sz w:val="28"/>
          <w:szCs w:val="28"/>
          <w:lang w:eastAsia="ar-SA"/>
        </w:rPr>
      </w:pPr>
      <w:r w:rsidRPr="00AB3841">
        <w:rPr>
          <w:rFonts w:ascii="Times New Roman" w:hAnsi="Times New Roman" w:cs="Simplified Arabic"/>
          <w:b/>
          <w:sz w:val="28"/>
          <w:szCs w:val="28"/>
        </w:rPr>
        <w:t xml:space="preserve">14-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 xml:space="preserve">Garedner W, Murphy M, Child G et al. </w:t>
      </w:r>
      <w:r w:rsidRPr="00AB3841">
        <w:rPr>
          <w:rFonts w:ascii="Times New Roman" w:hAnsi="Times New Roman" w:cs="Simplified Arabic"/>
          <w:sz w:val="28"/>
          <w:szCs w:val="28"/>
        </w:rPr>
        <w:t>The PSC-17 : brief pediatric symptom Checklist including psychosocial problem subscals. Amb Child Health.1999; 5: 223-6.</w:t>
      </w:r>
    </w:p>
    <w:p w:rsidR="003E6DB5" w:rsidRPr="00AB3841" w:rsidRDefault="003E6DB5" w:rsidP="00002B91">
      <w:pPr>
        <w:spacing w:after="0" w:line="360" w:lineRule="auto"/>
        <w:ind w:left="31680" w:hangingChars="327" w:firstLine="31680"/>
        <w:jc w:val="both"/>
        <w:rPr>
          <w:rFonts w:ascii="Times New Roman" w:eastAsia="Univers-Light" w:hAnsi="Times New Roman" w:cs="Simplified Arabic"/>
          <w:sz w:val="28"/>
          <w:szCs w:val="28"/>
        </w:rPr>
      </w:pPr>
      <w:r w:rsidRPr="00AB3841">
        <w:rPr>
          <w:rFonts w:ascii="Times New Roman" w:eastAsia="Univers-Light" w:hAnsi="Times New Roman" w:cs="Simplified Arabic"/>
          <w:b/>
          <w:sz w:val="28"/>
          <w:szCs w:val="28"/>
        </w:rPr>
        <w:t xml:space="preserve">15- </w:t>
      </w:r>
      <w:r w:rsidRPr="00AB3841">
        <w:rPr>
          <w:rFonts w:cs="Simplified Arabic"/>
          <w:b/>
          <w:sz w:val="28"/>
          <w:szCs w:val="28"/>
          <w:rtl/>
        </w:rPr>
        <w:tab/>
      </w:r>
      <w:r w:rsidRPr="00AB3841">
        <w:rPr>
          <w:rFonts w:ascii="Times New Roman" w:eastAsia="Univers-Light" w:hAnsi="Times New Roman" w:cs="Simplified Arabic"/>
          <w:b/>
          <w:sz w:val="28"/>
          <w:szCs w:val="28"/>
        </w:rPr>
        <w:t>Demir K, Altincik A, Abaci A et al.</w:t>
      </w:r>
      <w:r w:rsidRPr="00AB3841">
        <w:rPr>
          <w:rFonts w:cs="Simplified Arabic"/>
          <w:b/>
          <w:sz w:val="28"/>
          <w:szCs w:val="28"/>
          <w:rtl/>
        </w:rPr>
        <w:t xml:space="preserve"> </w:t>
      </w:r>
      <w:r w:rsidRPr="00AB3841">
        <w:rPr>
          <w:rFonts w:ascii="Times New Roman" w:hAnsi="Times New Roman" w:cs="Simplified Arabic"/>
          <w:sz w:val="28"/>
          <w:szCs w:val="28"/>
        </w:rPr>
        <w:t>Growth of Children with Type 1 Diabetes Mellitus.</w:t>
      </w:r>
      <w:r w:rsidRPr="00AB3841">
        <w:rPr>
          <w:rFonts w:ascii="Times New Roman" w:hAnsi="Times New Roman" w:cs="Simplified Arabic"/>
          <w:sz w:val="28"/>
          <w:szCs w:val="28"/>
          <w:rtl/>
        </w:rPr>
        <w:t xml:space="preserve"> </w:t>
      </w:r>
      <w:r w:rsidRPr="00AB3841">
        <w:rPr>
          <w:rFonts w:ascii="Times New Roman" w:eastAsia="Univers-Light" w:hAnsi="Times New Roman" w:cs="Simplified Arabic"/>
          <w:sz w:val="28"/>
          <w:szCs w:val="28"/>
        </w:rPr>
        <w:t xml:space="preserve">Clin </w:t>
      </w:r>
      <w:r w:rsidRPr="00AB3841">
        <w:rPr>
          <w:rFonts w:cs="Simplified Arabic"/>
          <w:sz w:val="28"/>
          <w:szCs w:val="28"/>
          <w:rtl/>
        </w:rPr>
        <w:t xml:space="preserve"> </w:t>
      </w:r>
      <w:r w:rsidRPr="00AB3841">
        <w:rPr>
          <w:rFonts w:ascii="Times New Roman" w:eastAsia="Univers-Light" w:hAnsi="Times New Roman" w:cs="Simplified Arabic"/>
          <w:sz w:val="28"/>
          <w:szCs w:val="28"/>
        </w:rPr>
        <w:t>Res Ped Endo.2010; 2: 72-77.</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16-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Blouin V, Bouchard I and Galibois I</w:t>
      </w:r>
      <w:r w:rsidRPr="00AB3841">
        <w:rPr>
          <w:rFonts w:ascii="Times New Roman" w:hAnsi="Times New Roman" w:cs="Simplified Arabic"/>
          <w:sz w:val="28"/>
          <w:szCs w:val="28"/>
        </w:rPr>
        <w:t>. Body Mass Index and Food and Nutrient Intake of Children with Type 1 Diabetes and a Carbohydrate Counting Meal Plan. Can J Diabetes. 2011 ;35: 254-261.</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17-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Clarke SL, Craig ME, Garnett SP et al.</w:t>
      </w:r>
      <w:r w:rsidRPr="00AB3841">
        <w:rPr>
          <w:rFonts w:ascii="Times New Roman" w:hAnsi="Times New Roman" w:cs="Simplified Arabic"/>
          <w:sz w:val="28"/>
          <w:szCs w:val="28"/>
        </w:rPr>
        <w:t xml:space="preserve"> Increased Adiposity at Diagnosis in Younger Children With Type 1 Diabetes Does Not Persist. Diabetes care.2006; 29: 1651- 1653.</w:t>
      </w:r>
    </w:p>
    <w:p w:rsidR="003E6DB5" w:rsidRPr="00AB3841" w:rsidRDefault="003E6DB5" w:rsidP="00002B91">
      <w:pPr>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18-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Gimenez M, Aguilera E, Castell C et al.</w:t>
      </w:r>
      <w:r w:rsidRPr="00AB3841">
        <w:rPr>
          <w:rFonts w:ascii="Times New Roman" w:hAnsi="Times New Roman" w:cs="Simplified Arabic"/>
          <w:sz w:val="28"/>
          <w:szCs w:val="28"/>
        </w:rPr>
        <w:t xml:space="preserve"> Relationship between BMI and age at diagnosis of type 1 diabetes in a Mediterranean area in the period of 1990- 2004. Diabetes care.2007; 30: 1593- 1595.</w:t>
      </w:r>
    </w:p>
    <w:p w:rsidR="003E6DB5" w:rsidRPr="00AB3841" w:rsidRDefault="003E6DB5" w:rsidP="00002B91">
      <w:pPr>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19-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Soliman AT, Omar M, Assem HM et al.</w:t>
      </w:r>
      <w:r w:rsidRPr="00AB3841">
        <w:rPr>
          <w:rFonts w:ascii="Times New Roman" w:hAnsi="Times New Roman" w:cs="Simplified Arabic"/>
          <w:sz w:val="28"/>
          <w:szCs w:val="28"/>
        </w:rPr>
        <w:t xml:space="preserve"> Serum leptin concentrations in children with type 1 diabetes mellitus: relationship to body mass index, insulin dose, and glycemic control. Metabolism.2002; 51: 292- 296.</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20-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Tolu-Kendir O,Kiris N, Temiz F et al.</w:t>
      </w:r>
      <w:r w:rsidRPr="00AB3841">
        <w:rPr>
          <w:rFonts w:ascii="Times New Roman" w:hAnsi="Times New Roman" w:cs="Simplified Arabic"/>
          <w:sz w:val="28"/>
          <w:szCs w:val="28"/>
        </w:rPr>
        <w:t xml:space="preserve"> Relationship between metabolic control and neurocognitive functions in children diagnosed with type I diabetes mellitus before and after 5 years of age. Turk Pediatr.2012; 54: 352-361.</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21-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Brismar T, Maurexb L, Cooraya G et al.</w:t>
      </w:r>
      <w:r w:rsidRPr="00AB3841">
        <w:rPr>
          <w:rFonts w:ascii="Times New Roman" w:hAnsi="Times New Roman" w:cs="Simplified Arabic"/>
          <w:sz w:val="28"/>
          <w:szCs w:val="28"/>
        </w:rPr>
        <w:t>Predictors of cognitive impairment in type 1 diabetes.Psychoneuroendocrinology.2007; 32: 1041- 1051.</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22-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 xml:space="preserve">Asvold BO, Sand T, Hestad K et al. </w:t>
      </w:r>
      <w:r w:rsidRPr="00AB3841">
        <w:rPr>
          <w:rFonts w:ascii="Times New Roman" w:hAnsi="Times New Roman" w:cs="Simplified Arabic"/>
          <w:sz w:val="28"/>
          <w:szCs w:val="28"/>
        </w:rPr>
        <w:t>Cognitive Function in Type 1 Diabetic Adults with Early Exposure to Severe Hypoglycemia. Diabetes Care.2010; 33: 1945-1947.</w:t>
      </w:r>
    </w:p>
    <w:p w:rsidR="003E6DB5" w:rsidRPr="00AB3841" w:rsidRDefault="003E6DB5" w:rsidP="00002B91">
      <w:pPr>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23-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 xml:space="preserve">Donga E, Van Dijk M, van Schie MK et al. </w:t>
      </w:r>
      <w:r w:rsidRPr="00AB3841">
        <w:rPr>
          <w:rFonts w:ascii="Times New Roman" w:hAnsi="Times New Roman" w:cs="Simplified Arabic"/>
          <w:sz w:val="28"/>
          <w:szCs w:val="28"/>
        </w:rPr>
        <w:t>Impaired sustained attention in adult patients with type 1 diabetes is related to diabetes per se. Diabetes Metab Res Rev. 2013; 10: doi: 10.1002/dmrr 2467.</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24-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Hershey T, Bhargava N, Sadler M et al.</w:t>
      </w:r>
      <w:r w:rsidRPr="00AB3841">
        <w:rPr>
          <w:rFonts w:ascii="Times New Roman" w:hAnsi="Times New Roman" w:cs="Simplified Arabic"/>
          <w:sz w:val="28"/>
          <w:szCs w:val="28"/>
        </w:rPr>
        <w:t xml:space="preserve"> Conventional Versus Intensive Diabetes Therapy in Children With Type 1 Diabetes. Diabetes Care.1999; 22:1318-1324.</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25-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 xml:space="preserve">Brands MA, Bissels GJ, Dehaan EH et al. </w:t>
      </w:r>
      <w:r w:rsidRPr="00AB3841">
        <w:rPr>
          <w:rFonts w:ascii="Times New Roman" w:hAnsi="Times New Roman" w:cs="Simplified Arabic"/>
          <w:sz w:val="28"/>
          <w:szCs w:val="28"/>
        </w:rPr>
        <w:t>The Effects of Type 1 Diabetes on Cognitive Performance.</w:t>
      </w:r>
      <w:r w:rsidRPr="00AB3841">
        <w:rPr>
          <w:rFonts w:ascii="Times New Roman" w:hAnsi="Times New Roman" w:cs="Simplified Arabic"/>
          <w:sz w:val="28"/>
          <w:szCs w:val="28"/>
          <w:rtl/>
        </w:rPr>
        <w:t xml:space="preserve"> </w:t>
      </w:r>
      <w:r w:rsidRPr="00AB3841">
        <w:rPr>
          <w:rFonts w:ascii="Times New Roman" w:hAnsi="Times New Roman" w:cs="Simplified Arabic"/>
          <w:sz w:val="28"/>
          <w:szCs w:val="28"/>
        </w:rPr>
        <w:t>Diabetes Care.2005; 28: 726- 735.</w:t>
      </w:r>
    </w:p>
    <w:p w:rsidR="003E6DB5" w:rsidRPr="00AB3841" w:rsidRDefault="003E6DB5" w:rsidP="00002B91">
      <w:pPr>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26-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Stoppelbein L, Greening L, Moll G et al.</w:t>
      </w:r>
      <w:r w:rsidRPr="00AB3841">
        <w:rPr>
          <w:rFonts w:ascii="Times New Roman" w:hAnsi="Times New Roman" w:cs="Simplified Arabic"/>
          <w:sz w:val="28"/>
          <w:szCs w:val="28"/>
        </w:rPr>
        <w:t xml:space="preserve"> Factor Analyses of the Pediatric Symptom Checklist-17 With African-American and Caucasian Pediatric Populations. Pediatr Psychol. 2011; 37: 348–357</w:t>
      </w:r>
    </w:p>
    <w:p w:rsidR="003E6DB5" w:rsidRPr="00AB3841" w:rsidRDefault="003E6DB5" w:rsidP="00002B91">
      <w:pPr>
        <w:autoSpaceDE w:val="0"/>
        <w:autoSpaceDN w:val="0"/>
        <w:adjustRightInd w:val="0"/>
        <w:spacing w:after="0" w:line="360" w:lineRule="auto"/>
        <w:ind w:left="31680" w:hangingChars="327" w:firstLine="31680"/>
        <w:jc w:val="both"/>
        <w:rPr>
          <w:rFonts w:ascii="Times New Roman" w:hAnsi="Times New Roman" w:cs="Simplified Arabic"/>
          <w:sz w:val="28"/>
          <w:szCs w:val="28"/>
        </w:rPr>
      </w:pPr>
      <w:r w:rsidRPr="00AB3841">
        <w:rPr>
          <w:rFonts w:ascii="Times New Roman" w:hAnsi="Times New Roman" w:cs="Simplified Arabic"/>
          <w:b/>
          <w:sz w:val="28"/>
          <w:szCs w:val="28"/>
        </w:rPr>
        <w:t xml:space="preserve">27- </w:t>
      </w:r>
      <w:r w:rsidRPr="00AB3841">
        <w:rPr>
          <w:rFonts w:ascii="Times New Roman" w:hAnsi="Times New Roman" w:cs="Simplified Arabic"/>
          <w:b/>
          <w:sz w:val="28"/>
          <w:szCs w:val="28"/>
          <w:rtl/>
        </w:rPr>
        <w:tab/>
      </w:r>
      <w:r w:rsidRPr="00AB3841">
        <w:rPr>
          <w:rFonts w:ascii="Times New Roman" w:hAnsi="Times New Roman" w:cs="Simplified Arabic"/>
          <w:b/>
          <w:sz w:val="28"/>
          <w:szCs w:val="28"/>
        </w:rPr>
        <w:t>Frank MR.</w:t>
      </w:r>
      <w:r w:rsidRPr="00AB3841">
        <w:rPr>
          <w:rFonts w:ascii="Times New Roman" w:hAnsi="Times New Roman" w:cs="Simplified Arabic"/>
          <w:sz w:val="28"/>
          <w:szCs w:val="28"/>
        </w:rPr>
        <w:t xml:space="preserve"> Psychological issues in the care of children and adolescents with type 1 diabetes. Paediatr Child Health.2005; 10: 18-20.</w:t>
      </w:r>
    </w:p>
    <w:p w:rsidR="003E6DB5" w:rsidRPr="00AB3841" w:rsidRDefault="003E6DB5" w:rsidP="00E301CF">
      <w:pPr>
        <w:autoSpaceDE w:val="0"/>
        <w:autoSpaceDN w:val="0"/>
        <w:adjustRightInd w:val="0"/>
        <w:spacing w:after="0" w:line="360" w:lineRule="auto"/>
        <w:ind w:left="31680" w:hangingChars="327" w:firstLine="31680"/>
        <w:jc w:val="both"/>
        <w:rPr>
          <w:rFonts w:ascii="Times New Roman" w:hAnsi="Times New Roman" w:cs="Simplified Arabic"/>
          <w:szCs w:val="28"/>
        </w:rPr>
      </w:pPr>
    </w:p>
    <w:sectPr w:rsidR="003E6DB5" w:rsidRPr="00AB3841" w:rsidSect="00AB3841">
      <w:headerReference w:type="default" r:id="rId16"/>
      <w:footerReference w:type="default" r:id="rId17"/>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DB5" w:rsidRDefault="003E6DB5" w:rsidP="00055959">
      <w:pPr>
        <w:spacing w:after="0" w:line="240" w:lineRule="auto"/>
      </w:pPr>
      <w:r>
        <w:separator/>
      </w:r>
    </w:p>
  </w:endnote>
  <w:endnote w:type="continuationSeparator" w:id="1">
    <w:p w:rsidR="003E6DB5" w:rsidRDefault="003E6DB5" w:rsidP="00055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Univers-Light">
    <w:altName w:val="Arial Unicode MS"/>
    <w:panose1 w:val="00000000000000000000"/>
    <w:charset w:val="80"/>
    <w:family w:val="auto"/>
    <w:notTrueType/>
    <w:pitch w:val="default"/>
    <w:sig w:usb0="00000001" w:usb1="08070000" w:usb2="00000010" w:usb3="00000000" w:csb0="00020000" w:csb1="00000000"/>
  </w:font>
  <w:font w:name="AdvTT5235d5a9+22">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B5" w:rsidRPr="00AB3841" w:rsidRDefault="003E6DB5" w:rsidP="00AB38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DB5" w:rsidRDefault="003E6DB5" w:rsidP="00055959">
      <w:pPr>
        <w:spacing w:after="0" w:line="240" w:lineRule="auto"/>
      </w:pPr>
      <w:r>
        <w:separator/>
      </w:r>
    </w:p>
  </w:footnote>
  <w:footnote w:type="continuationSeparator" w:id="1">
    <w:p w:rsidR="003E6DB5" w:rsidRDefault="003E6DB5" w:rsidP="000559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DB5" w:rsidRPr="00AB3841" w:rsidRDefault="003E6DB5" w:rsidP="00AB3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656"/>
    <w:multiLevelType w:val="hybridMultilevel"/>
    <w:tmpl w:val="6A581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91334EF"/>
    <w:multiLevelType w:val="hybridMultilevel"/>
    <w:tmpl w:val="ADD07110"/>
    <w:lvl w:ilvl="0" w:tplc="D5DA9854">
      <w:start w:val="1"/>
      <w:numFmt w:val="lowerLetter"/>
      <w:lvlText w:val="%1)"/>
      <w:lvlJc w:val="left"/>
      <w:pPr>
        <w:ind w:left="1077" w:hanging="360"/>
      </w:pPr>
      <w:rPr>
        <w:rFonts w:ascii="Monotype Corsiva" w:hAnsi="Monotype Corsiva" w:cs="Times New Roman" w:hint="default"/>
        <w:b/>
        <w:bCs/>
      </w:rPr>
    </w:lvl>
    <w:lvl w:ilvl="1" w:tplc="04090019">
      <w:start w:val="1"/>
      <w:numFmt w:val="lowerLetter"/>
      <w:lvlText w:val="%2."/>
      <w:lvlJc w:val="left"/>
      <w:pPr>
        <w:ind w:left="1797" w:hanging="360"/>
      </w:pPr>
      <w:rPr>
        <w:rFonts w:cs="Times New Roman"/>
      </w:rPr>
    </w:lvl>
    <w:lvl w:ilvl="2" w:tplc="0409001B">
      <w:start w:val="1"/>
      <w:numFmt w:val="lowerRoman"/>
      <w:lvlText w:val="%3."/>
      <w:lvlJc w:val="right"/>
      <w:pPr>
        <w:ind w:left="2517" w:hanging="180"/>
      </w:pPr>
      <w:rPr>
        <w:rFonts w:cs="Times New Roman"/>
      </w:rPr>
    </w:lvl>
    <w:lvl w:ilvl="3" w:tplc="0409000F">
      <w:start w:val="1"/>
      <w:numFmt w:val="decimal"/>
      <w:lvlText w:val="%4."/>
      <w:lvlJc w:val="left"/>
      <w:pPr>
        <w:ind w:left="3237" w:hanging="360"/>
      </w:pPr>
      <w:rPr>
        <w:rFonts w:cs="Times New Roman"/>
      </w:rPr>
    </w:lvl>
    <w:lvl w:ilvl="4" w:tplc="04090019">
      <w:start w:val="1"/>
      <w:numFmt w:val="lowerLetter"/>
      <w:lvlText w:val="%5."/>
      <w:lvlJc w:val="left"/>
      <w:pPr>
        <w:ind w:left="3957" w:hanging="360"/>
      </w:pPr>
      <w:rPr>
        <w:rFonts w:cs="Times New Roman"/>
      </w:rPr>
    </w:lvl>
    <w:lvl w:ilvl="5" w:tplc="0409001B">
      <w:start w:val="1"/>
      <w:numFmt w:val="lowerRoman"/>
      <w:lvlText w:val="%6."/>
      <w:lvlJc w:val="right"/>
      <w:pPr>
        <w:ind w:left="4677" w:hanging="180"/>
      </w:pPr>
      <w:rPr>
        <w:rFonts w:cs="Times New Roman"/>
      </w:rPr>
    </w:lvl>
    <w:lvl w:ilvl="6" w:tplc="0409000F">
      <w:start w:val="1"/>
      <w:numFmt w:val="decimal"/>
      <w:lvlText w:val="%7."/>
      <w:lvlJc w:val="left"/>
      <w:pPr>
        <w:ind w:left="5397" w:hanging="360"/>
      </w:pPr>
      <w:rPr>
        <w:rFonts w:cs="Times New Roman"/>
      </w:rPr>
    </w:lvl>
    <w:lvl w:ilvl="7" w:tplc="04090019">
      <w:start w:val="1"/>
      <w:numFmt w:val="lowerLetter"/>
      <w:lvlText w:val="%8."/>
      <w:lvlJc w:val="left"/>
      <w:pPr>
        <w:ind w:left="6117" w:hanging="360"/>
      </w:pPr>
      <w:rPr>
        <w:rFonts w:cs="Times New Roman"/>
      </w:rPr>
    </w:lvl>
    <w:lvl w:ilvl="8" w:tplc="0409001B">
      <w:start w:val="1"/>
      <w:numFmt w:val="lowerRoman"/>
      <w:lvlText w:val="%9."/>
      <w:lvlJc w:val="right"/>
      <w:pPr>
        <w:ind w:left="6837" w:hanging="180"/>
      </w:pPr>
      <w:rPr>
        <w:rFonts w:cs="Times New Roman"/>
      </w:rPr>
    </w:lvl>
  </w:abstractNum>
  <w:abstractNum w:abstractNumId="2">
    <w:nsid w:val="1A94483F"/>
    <w:multiLevelType w:val="hybridMultilevel"/>
    <w:tmpl w:val="A22E47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07E3A7E"/>
    <w:multiLevelType w:val="hybridMultilevel"/>
    <w:tmpl w:val="57A01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93768FF"/>
    <w:multiLevelType w:val="hybridMultilevel"/>
    <w:tmpl w:val="9A2AB2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86518FB"/>
    <w:multiLevelType w:val="hybridMultilevel"/>
    <w:tmpl w:val="0F8CC814"/>
    <w:lvl w:ilvl="0" w:tplc="12D26F1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53926A0"/>
    <w:multiLevelType w:val="hybridMultilevel"/>
    <w:tmpl w:val="2A0EE756"/>
    <w:lvl w:ilvl="0" w:tplc="627EE726">
      <w:start w:val="1"/>
      <w:numFmt w:val="decimal"/>
      <w:lvlText w:val="%1."/>
      <w:lvlJc w:val="left"/>
      <w:pPr>
        <w:ind w:left="720" w:hanging="360"/>
      </w:pPr>
      <w:rPr>
        <w:rFonts w:cs="Times New Roman"/>
        <w:b/>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7260CE5"/>
    <w:multiLevelType w:val="hybridMultilevel"/>
    <w:tmpl w:val="B38EFE62"/>
    <w:lvl w:ilvl="0" w:tplc="7D3C0C1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9EE3CBF"/>
    <w:multiLevelType w:val="hybridMultilevel"/>
    <w:tmpl w:val="B0007FD2"/>
    <w:lvl w:ilvl="0" w:tplc="FD7887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8443F78"/>
    <w:multiLevelType w:val="hybridMultilevel"/>
    <w:tmpl w:val="2A0EE756"/>
    <w:lvl w:ilvl="0" w:tplc="627EE726">
      <w:start w:val="1"/>
      <w:numFmt w:val="decimal"/>
      <w:lvlText w:val="%1."/>
      <w:lvlJc w:val="left"/>
      <w:pPr>
        <w:ind w:left="720" w:hanging="360"/>
      </w:pPr>
      <w:rPr>
        <w:rFonts w:cs="Times New Roman"/>
        <w:b/>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4"/>
  </w:num>
  <w:num w:numId="3">
    <w:abstractNumId w:val="9"/>
  </w:num>
  <w:num w:numId="4">
    <w:abstractNumId w:val="1"/>
  </w:num>
  <w:num w:numId="5">
    <w:abstractNumId w:val="6"/>
  </w:num>
  <w:num w:numId="6">
    <w:abstractNumId w:val="8"/>
  </w:num>
  <w:num w:numId="7">
    <w:abstractNumId w:val="7"/>
  </w:num>
  <w:num w:numId="8">
    <w:abstractNumId w:val="5"/>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0B02"/>
    <w:rsid w:val="00002B91"/>
    <w:rsid w:val="0001602E"/>
    <w:rsid w:val="000171BA"/>
    <w:rsid w:val="00026B1C"/>
    <w:rsid w:val="000433F8"/>
    <w:rsid w:val="00055959"/>
    <w:rsid w:val="00057C7C"/>
    <w:rsid w:val="00071B28"/>
    <w:rsid w:val="0009045A"/>
    <w:rsid w:val="00091983"/>
    <w:rsid w:val="0009691B"/>
    <w:rsid w:val="000A0255"/>
    <w:rsid w:val="000A0511"/>
    <w:rsid w:val="000F7D33"/>
    <w:rsid w:val="00111CE3"/>
    <w:rsid w:val="001306E3"/>
    <w:rsid w:val="001323D0"/>
    <w:rsid w:val="00144A39"/>
    <w:rsid w:val="00144CA4"/>
    <w:rsid w:val="00147E14"/>
    <w:rsid w:val="001529E7"/>
    <w:rsid w:val="00152D19"/>
    <w:rsid w:val="0016387F"/>
    <w:rsid w:val="00167EEF"/>
    <w:rsid w:val="001733AC"/>
    <w:rsid w:val="00177224"/>
    <w:rsid w:val="001865E5"/>
    <w:rsid w:val="001B572E"/>
    <w:rsid w:val="001B6347"/>
    <w:rsid w:val="001D6824"/>
    <w:rsid w:val="0020071C"/>
    <w:rsid w:val="00201FE3"/>
    <w:rsid w:val="00205640"/>
    <w:rsid w:val="00235974"/>
    <w:rsid w:val="00242CF9"/>
    <w:rsid w:val="00250814"/>
    <w:rsid w:val="00260E33"/>
    <w:rsid w:val="00273F6A"/>
    <w:rsid w:val="00290D7F"/>
    <w:rsid w:val="00292B05"/>
    <w:rsid w:val="002A0088"/>
    <w:rsid w:val="002A5FD0"/>
    <w:rsid w:val="002D17A9"/>
    <w:rsid w:val="002D39D5"/>
    <w:rsid w:val="002D5642"/>
    <w:rsid w:val="002E2620"/>
    <w:rsid w:val="003018FF"/>
    <w:rsid w:val="0030311F"/>
    <w:rsid w:val="00320CC7"/>
    <w:rsid w:val="003316FC"/>
    <w:rsid w:val="00343C6A"/>
    <w:rsid w:val="00345288"/>
    <w:rsid w:val="003472C2"/>
    <w:rsid w:val="00384D5D"/>
    <w:rsid w:val="0039663F"/>
    <w:rsid w:val="003B0F2B"/>
    <w:rsid w:val="003E41AB"/>
    <w:rsid w:val="003E5764"/>
    <w:rsid w:val="003E6DB5"/>
    <w:rsid w:val="003F37F5"/>
    <w:rsid w:val="00402EB1"/>
    <w:rsid w:val="004037AC"/>
    <w:rsid w:val="00411EFE"/>
    <w:rsid w:val="00417C96"/>
    <w:rsid w:val="004268C7"/>
    <w:rsid w:val="00436F75"/>
    <w:rsid w:val="00460B02"/>
    <w:rsid w:val="00463BDE"/>
    <w:rsid w:val="00485FEB"/>
    <w:rsid w:val="00493A1A"/>
    <w:rsid w:val="004A09AE"/>
    <w:rsid w:val="004A3C02"/>
    <w:rsid w:val="004A5DEE"/>
    <w:rsid w:val="004B15F4"/>
    <w:rsid w:val="004B5D9D"/>
    <w:rsid w:val="004C7DC5"/>
    <w:rsid w:val="004E1AF7"/>
    <w:rsid w:val="004E6A35"/>
    <w:rsid w:val="004E6F3E"/>
    <w:rsid w:val="004F2032"/>
    <w:rsid w:val="004F2A7F"/>
    <w:rsid w:val="00501757"/>
    <w:rsid w:val="0052237B"/>
    <w:rsid w:val="00527C32"/>
    <w:rsid w:val="005355A3"/>
    <w:rsid w:val="00535760"/>
    <w:rsid w:val="00537DCB"/>
    <w:rsid w:val="0054251B"/>
    <w:rsid w:val="00545210"/>
    <w:rsid w:val="0054737B"/>
    <w:rsid w:val="005501D2"/>
    <w:rsid w:val="00552858"/>
    <w:rsid w:val="00552F70"/>
    <w:rsid w:val="005570B1"/>
    <w:rsid w:val="005734CA"/>
    <w:rsid w:val="00577026"/>
    <w:rsid w:val="00583A25"/>
    <w:rsid w:val="00591DFB"/>
    <w:rsid w:val="0059267C"/>
    <w:rsid w:val="00595B9C"/>
    <w:rsid w:val="00596678"/>
    <w:rsid w:val="005A056E"/>
    <w:rsid w:val="005A7440"/>
    <w:rsid w:val="005B3914"/>
    <w:rsid w:val="005C1868"/>
    <w:rsid w:val="005C69CF"/>
    <w:rsid w:val="005D2F81"/>
    <w:rsid w:val="005E4860"/>
    <w:rsid w:val="005E66B7"/>
    <w:rsid w:val="005F6ADB"/>
    <w:rsid w:val="00606DFD"/>
    <w:rsid w:val="00610F85"/>
    <w:rsid w:val="00661BA8"/>
    <w:rsid w:val="00672F29"/>
    <w:rsid w:val="00680351"/>
    <w:rsid w:val="006930DD"/>
    <w:rsid w:val="006A5F47"/>
    <w:rsid w:val="006B2EE1"/>
    <w:rsid w:val="006C78A3"/>
    <w:rsid w:val="006C78F6"/>
    <w:rsid w:val="006E0DD6"/>
    <w:rsid w:val="006E211F"/>
    <w:rsid w:val="00713754"/>
    <w:rsid w:val="0073166E"/>
    <w:rsid w:val="0074000C"/>
    <w:rsid w:val="00747F4F"/>
    <w:rsid w:val="00754EC9"/>
    <w:rsid w:val="00785FCC"/>
    <w:rsid w:val="00786F9C"/>
    <w:rsid w:val="00792BED"/>
    <w:rsid w:val="007A1ED9"/>
    <w:rsid w:val="007A3D96"/>
    <w:rsid w:val="007B0396"/>
    <w:rsid w:val="007B5670"/>
    <w:rsid w:val="007D2E9D"/>
    <w:rsid w:val="007E095C"/>
    <w:rsid w:val="007E35D3"/>
    <w:rsid w:val="007E6B3F"/>
    <w:rsid w:val="007F16A9"/>
    <w:rsid w:val="007F3435"/>
    <w:rsid w:val="007F36A9"/>
    <w:rsid w:val="007F4B4E"/>
    <w:rsid w:val="00841C7B"/>
    <w:rsid w:val="00843482"/>
    <w:rsid w:val="008459B5"/>
    <w:rsid w:val="0084777C"/>
    <w:rsid w:val="00854EF1"/>
    <w:rsid w:val="0086297D"/>
    <w:rsid w:val="00882192"/>
    <w:rsid w:val="0088379D"/>
    <w:rsid w:val="008B039F"/>
    <w:rsid w:val="008C5948"/>
    <w:rsid w:val="008D45E5"/>
    <w:rsid w:val="008E0179"/>
    <w:rsid w:val="008E42EF"/>
    <w:rsid w:val="008F680C"/>
    <w:rsid w:val="009107A7"/>
    <w:rsid w:val="00922C74"/>
    <w:rsid w:val="00932BCE"/>
    <w:rsid w:val="00937CD1"/>
    <w:rsid w:val="00951224"/>
    <w:rsid w:val="0095174C"/>
    <w:rsid w:val="00952CC4"/>
    <w:rsid w:val="00964215"/>
    <w:rsid w:val="00966549"/>
    <w:rsid w:val="00971D1A"/>
    <w:rsid w:val="009768C7"/>
    <w:rsid w:val="009842CF"/>
    <w:rsid w:val="00984800"/>
    <w:rsid w:val="00984A6F"/>
    <w:rsid w:val="00985F0F"/>
    <w:rsid w:val="00987111"/>
    <w:rsid w:val="009A7A75"/>
    <w:rsid w:val="009A7C06"/>
    <w:rsid w:val="009B7053"/>
    <w:rsid w:val="009B7FB8"/>
    <w:rsid w:val="009C0827"/>
    <w:rsid w:val="009C5624"/>
    <w:rsid w:val="009C5E03"/>
    <w:rsid w:val="009C63DE"/>
    <w:rsid w:val="009D6359"/>
    <w:rsid w:val="009D785C"/>
    <w:rsid w:val="009F16CF"/>
    <w:rsid w:val="00A029B0"/>
    <w:rsid w:val="00A04EAC"/>
    <w:rsid w:val="00A11AF4"/>
    <w:rsid w:val="00A13554"/>
    <w:rsid w:val="00A15A1A"/>
    <w:rsid w:val="00A15D77"/>
    <w:rsid w:val="00A24DA7"/>
    <w:rsid w:val="00A27B3E"/>
    <w:rsid w:val="00A33C02"/>
    <w:rsid w:val="00A3635B"/>
    <w:rsid w:val="00A407A8"/>
    <w:rsid w:val="00A53CC9"/>
    <w:rsid w:val="00A57A72"/>
    <w:rsid w:val="00A60DB0"/>
    <w:rsid w:val="00A832D7"/>
    <w:rsid w:val="00AA3BDC"/>
    <w:rsid w:val="00AA78AB"/>
    <w:rsid w:val="00AB0FE5"/>
    <w:rsid w:val="00AB3841"/>
    <w:rsid w:val="00AB759B"/>
    <w:rsid w:val="00AD1BFF"/>
    <w:rsid w:val="00AD5BB6"/>
    <w:rsid w:val="00AE5848"/>
    <w:rsid w:val="00B034EF"/>
    <w:rsid w:val="00B03770"/>
    <w:rsid w:val="00B063E0"/>
    <w:rsid w:val="00B179CA"/>
    <w:rsid w:val="00B21240"/>
    <w:rsid w:val="00B65FE7"/>
    <w:rsid w:val="00B67B0A"/>
    <w:rsid w:val="00B71DB5"/>
    <w:rsid w:val="00B75667"/>
    <w:rsid w:val="00B76731"/>
    <w:rsid w:val="00B92584"/>
    <w:rsid w:val="00B968A2"/>
    <w:rsid w:val="00BA4114"/>
    <w:rsid w:val="00BA4DDA"/>
    <w:rsid w:val="00BA5140"/>
    <w:rsid w:val="00BC0F5E"/>
    <w:rsid w:val="00BC119B"/>
    <w:rsid w:val="00BC284B"/>
    <w:rsid w:val="00BD0B8C"/>
    <w:rsid w:val="00BD5BBC"/>
    <w:rsid w:val="00BE6C58"/>
    <w:rsid w:val="00BE71A8"/>
    <w:rsid w:val="00C037F0"/>
    <w:rsid w:val="00C12819"/>
    <w:rsid w:val="00C150AE"/>
    <w:rsid w:val="00C15E68"/>
    <w:rsid w:val="00C4328C"/>
    <w:rsid w:val="00C5254A"/>
    <w:rsid w:val="00C64168"/>
    <w:rsid w:val="00C64A56"/>
    <w:rsid w:val="00C73890"/>
    <w:rsid w:val="00C751F0"/>
    <w:rsid w:val="00C76398"/>
    <w:rsid w:val="00C771E9"/>
    <w:rsid w:val="00C96FA8"/>
    <w:rsid w:val="00CA33E6"/>
    <w:rsid w:val="00CA702D"/>
    <w:rsid w:val="00CB2578"/>
    <w:rsid w:val="00CB2854"/>
    <w:rsid w:val="00CB6C86"/>
    <w:rsid w:val="00CD309B"/>
    <w:rsid w:val="00CD493A"/>
    <w:rsid w:val="00CD54C6"/>
    <w:rsid w:val="00CD6AE9"/>
    <w:rsid w:val="00CE0D34"/>
    <w:rsid w:val="00CE2E99"/>
    <w:rsid w:val="00D0050C"/>
    <w:rsid w:val="00D1302F"/>
    <w:rsid w:val="00D133FE"/>
    <w:rsid w:val="00D201AB"/>
    <w:rsid w:val="00D241DB"/>
    <w:rsid w:val="00D26E40"/>
    <w:rsid w:val="00D43A03"/>
    <w:rsid w:val="00D44AF4"/>
    <w:rsid w:val="00D4615B"/>
    <w:rsid w:val="00D502F7"/>
    <w:rsid w:val="00D55E70"/>
    <w:rsid w:val="00D60443"/>
    <w:rsid w:val="00D6185D"/>
    <w:rsid w:val="00D61B40"/>
    <w:rsid w:val="00D624CB"/>
    <w:rsid w:val="00D64C8E"/>
    <w:rsid w:val="00D679C7"/>
    <w:rsid w:val="00D93392"/>
    <w:rsid w:val="00DA0430"/>
    <w:rsid w:val="00DA1128"/>
    <w:rsid w:val="00DB170B"/>
    <w:rsid w:val="00DD1C49"/>
    <w:rsid w:val="00DD2D3C"/>
    <w:rsid w:val="00DD36A7"/>
    <w:rsid w:val="00DD5BEA"/>
    <w:rsid w:val="00DD5CF2"/>
    <w:rsid w:val="00DE3A72"/>
    <w:rsid w:val="00DF31A7"/>
    <w:rsid w:val="00E07B5D"/>
    <w:rsid w:val="00E10022"/>
    <w:rsid w:val="00E2335D"/>
    <w:rsid w:val="00E278A7"/>
    <w:rsid w:val="00E301CF"/>
    <w:rsid w:val="00E46EF2"/>
    <w:rsid w:val="00E5422A"/>
    <w:rsid w:val="00E82F10"/>
    <w:rsid w:val="00E87456"/>
    <w:rsid w:val="00E91958"/>
    <w:rsid w:val="00EA7A33"/>
    <w:rsid w:val="00EB3264"/>
    <w:rsid w:val="00EB6A58"/>
    <w:rsid w:val="00ED000D"/>
    <w:rsid w:val="00ED7906"/>
    <w:rsid w:val="00EE62B0"/>
    <w:rsid w:val="00EF3FE8"/>
    <w:rsid w:val="00EF4ED6"/>
    <w:rsid w:val="00EF5D93"/>
    <w:rsid w:val="00EF63B2"/>
    <w:rsid w:val="00F02E94"/>
    <w:rsid w:val="00F04F2E"/>
    <w:rsid w:val="00F06610"/>
    <w:rsid w:val="00F11F15"/>
    <w:rsid w:val="00F13389"/>
    <w:rsid w:val="00F1589A"/>
    <w:rsid w:val="00F160F1"/>
    <w:rsid w:val="00F16893"/>
    <w:rsid w:val="00F17943"/>
    <w:rsid w:val="00F24FD2"/>
    <w:rsid w:val="00F301EC"/>
    <w:rsid w:val="00F32491"/>
    <w:rsid w:val="00F36243"/>
    <w:rsid w:val="00F51227"/>
    <w:rsid w:val="00F53FEE"/>
    <w:rsid w:val="00F5500B"/>
    <w:rsid w:val="00F6074F"/>
    <w:rsid w:val="00F64BBB"/>
    <w:rsid w:val="00F839F0"/>
    <w:rsid w:val="00F86D36"/>
    <w:rsid w:val="00FA54F4"/>
    <w:rsid w:val="00FB313E"/>
    <w:rsid w:val="00FB5151"/>
    <w:rsid w:val="00FC0E58"/>
    <w:rsid w:val="00FC115D"/>
    <w:rsid w:val="00FD0051"/>
    <w:rsid w:val="00FE47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C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384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AB384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rPr>
  </w:style>
  <w:style w:type="character" w:styleId="Hyperlink">
    <w:name w:val="Hyperlink"/>
    <w:basedOn w:val="DefaultParagraphFont"/>
    <w:uiPriority w:val="99"/>
    <w:rsid w:val="006C78A3"/>
    <w:rPr>
      <w:rFonts w:cs="Times New Roman"/>
      <w:color w:val="0000FF"/>
      <w:u w:val="single"/>
    </w:rPr>
  </w:style>
  <w:style w:type="paragraph" w:customStyle="1" w:styleId="Default">
    <w:name w:val="Default"/>
    <w:uiPriority w:val="99"/>
    <w:rsid w:val="004037AC"/>
    <w:pPr>
      <w:autoSpaceDE w:val="0"/>
      <w:autoSpaceDN w:val="0"/>
      <w:adjustRightInd w:val="0"/>
    </w:pPr>
    <w:rPr>
      <w:rFonts w:cs="Times New Roman"/>
      <w:color w:val="000000"/>
      <w:sz w:val="24"/>
      <w:szCs w:val="24"/>
    </w:rPr>
  </w:style>
  <w:style w:type="character" w:customStyle="1" w:styleId="longtext">
    <w:name w:val="long_text"/>
    <w:uiPriority w:val="99"/>
    <w:rsid w:val="00EF5D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Anderson%20PJ%5BAuthor%5D&amp;cauthor=true&amp;cauthor_uid=11522696" TargetMode="External"/><Relationship Id="rId13" Type="http://schemas.openxmlformats.org/officeDocument/2006/relationships/hyperlink" Target="http://www.ncbi.nlm.nih.gov/pubmed?term=Ryan%20CM%5BAuthor%5D&amp;cauthor=true&amp;cauthor_uid=1820711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Northam%20EA%5BAuthor%5D&amp;cauthor=true&amp;cauthor_uid=11522696" TargetMode="External"/><Relationship Id="rId12" Type="http://schemas.openxmlformats.org/officeDocument/2006/relationships/hyperlink" Target="http://www.ncbi.nlm.nih.gov/pubmed?term=Deary%20IJ%5BAuthor%5D&amp;cauthor=true&amp;cauthor_uid=1820711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Biessels%20GJ%5BAuthor%5D&amp;cauthor=true&amp;cauthor_uid=18207116" TargetMode="External"/><Relationship Id="rId5" Type="http://schemas.openxmlformats.org/officeDocument/2006/relationships/footnotes" Target="footnotes.xml"/><Relationship Id="rId15" Type="http://schemas.openxmlformats.org/officeDocument/2006/relationships/hyperlink" Target="http://www.who.int/growthref/tools/en/" TargetMode="External"/><Relationship Id="rId10" Type="http://schemas.openxmlformats.org/officeDocument/2006/relationships/hyperlink" Target="http://www.ncbi.nlm.nih.gov/pubmed/?term=Neuropsychological+Profiles+of+Children%2CWith+Type+1+Diabetes+6+Years+AfterDisease+Ons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term=Jacobs%20R%5BAuthor%5D&amp;cauthor=true&amp;cauthor_uid=11522696" TargetMode="External"/><Relationship Id="rId14" Type="http://schemas.openxmlformats.org/officeDocument/2006/relationships/hyperlink" Target="http://www.ncbi.nlm.nih.gov/pubmed/?term=Cognition+and+diabetes%3A+a+lifespan+per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17</Pages>
  <Words>3806</Words>
  <Characters>21698</Characters>
  <Application>Microsoft Office Outlook</Application>
  <DocSecurity>0</DocSecurity>
  <Lines>0</Lines>
  <Paragraphs>0</Paragraphs>
  <ScaleCrop>false</ScaleCrop>
  <Company>Saber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Performance and Psychosocial Behavior ‎in Type 1 Diabetic Children</dc:title>
  <dc:subject/>
  <dc:creator>Dina</dc:creator>
  <cp:keywords/>
  <dc:description/>
  <cp:lastModifiedBy>mdht</cp:lastModifiedBy>
  <cp:revision>6</cp:revision>
  <cp:lastPrinted>2013-12-02T09:47:00Z</cp:lastPrinted>
  <dcterms:created xsi:type="dcterms:W3CDTF">2013-12-02T10:50:00Z</dcterms:created>
  <dcterms:modified xsi:type="dcterms:W3CDTF">2013-12-30T09:26:00Z</dcterms:modified>
</cp:coreProperties>
</file>