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السلوك الإجتماعي غير المقبول بالأفلام السينمائية بالتلفزيون.</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 xml:space="preserve">السيدة الأستاذة الدكتورة / </w:t>
      </w:r>
      <w:bookmarkStart w:id="0" w:name="Text4"/>
      <w:r w:rsidRPr="00176876">
        <w:rPr>
          <w:rFonts w:ascii="Times New Roman" w:hAnsi="Times New Roman" w:cs="Times New Roman"/>
          <w:sz w:val="26"/>
          <w:szCs w:val="28"/>
          <w:rtl/>
          <w:lang/>
        </w:rPr>
        <w:t>إعتماد خلف معبد</w:t>
      </w:r>
      <w:bookmarkEnd w:id="0"/>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أستاذ متفرغ بقسم الإعلام و ثقافة الأطفال معهد الدراسات العليا للطفولة جامعة عين شمس</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السيد الدكتور / تامر محمد صلاح الدين سكر</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مدرس الإعلام جامعة فاروس بالإسكندرية</w:t>
      </w:r>
      <w:bookmarkStart w:id="1" w:name="_GoBack"/>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فايزة طه عبد الحميد</w:t>
      </w:r>
    </w:p>
    <w:bookmarkEnd w:id="1"/>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الملخص</w:t>
      </w:r>
    </w:p>
    <w:p w:rsidR="003A4D97"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أولاً: مشكلة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تكمن المشكلة في السلوك الإجتماعي غير المقبول بالأفلام السينمائية بالتلفزيون</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ثانياً :أهمية الدراسة :</w:t>
      </w:r>
    </w:p>
    <w:p w:rsidR="003A4D97" w:rsidRPr="00176876" w:rsidRDefault="003A4D97" w:rsidP="00176876">
      <w:pPr>
        <w:numPr>
          <w:ilvl w:val="0"/>
          <w:numId w:val="20"/>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إنتشار أفلام شركة السبكي للإنتاج بصورة كبيرة و تمتلئ بالعديد من السلوكيات الإجتماعية غير المقبولة، و يتم ذلك في أغلب الوقت في شكل كوميدي دون إدراك لما يمكن أن تحدثه من تأثير على الأطفال المشاهدين الذين قد يحاولون تقليد ما يقدم في هذه الأفلام.</w:t>
      </w:r>
    </w:p>
    <w:p w:rsidR="003A4D97" w:rsidRPr="00176876" w:rsidRDefault="003A4D97" w:rsidP="00176876">
      <w:pPr>
        <w:numPr>
          <w:ilvl w:val="0"/>
          <w:numId w:val="20"/>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أصبح التعرض لتلك الأفلام لا يتطلب الذهاب للسينما، فقد ظهرت قنوات كاملة متخصصة في عرض الأفلام فقط، و بالتالي تصل بكل سهولة إلى كل أفراد الأسرة مما يزيد من فرص تأثير هذه الأفلام على المراهقين.</w:t>
      </w:r>
    </w:p>
    <w:p w:rsidR="003A4D97" w:rsidRPr="00176876" w:rsidRDefault="003A4D97" w:rsidP="00176876">
      <w:pPr>
        <w:numPr>
          <w:ilvl w:val="0"/>
          <w:numId w:val="20"/>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ثالثاً:</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أهداف الدراسة :</w:t>
      </w:r>
    </w:p>
    <w:p w:rsidR="003A4D97"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تهدف هذه الدراسة إلى التعرف على:</w:t>
      </w:r>
    </w:p>
    <w:p w:rsidR="003A4D97" w:rsidRPr="00176876"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التعرف على السلوك اللفظي وغير اللفظي الغير مقبول إجتماعياً بأفلام شركة السبكي للإنتاج.</w:t>
      </w:r>
    </w:p>
    <w:p w:rsidR="003A4D97" w:rsidRPr="00176876"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رابعاً: نوع الدراسة ومنهجها:</w:t>
      </w:r>
    </w:p>
    <w:p w:rsidR="003A4D97" w:rsidRPr="00176876"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تعد هذه الدراسة من الدراسات الوصفية، وتستخدم منهج المسح بالعينة.</w:t>
      </w:r>
    </w:p>
    <w:p w:rsidR="003A4D97" w:rsidRPr="00176876"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خامساً: مجتمع الدراسة وعينتها: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تمثل</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مجتمع</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الدراسة</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التحلیلیة</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في</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الأفلام</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المنتجة</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من</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خلال</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شركة السبكى</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للإنتاج</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السینمائى</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التى عرضت على التلفزيون، و ذلك عن طريق عمل مسح شامل للأفلام التي تم إنتاجها من خلال شركة السبكي للإنتاج، ثم القيام بالتحليل في الفترة من 1 / 9 / 2015 و حتى 1 / 12 / 2015, حيث تم تحليل مضمون 16 فيلماً هي مجموع الأفلام المنتجة من خلال شركة السبكي للإنتاج حتى وقت القيام بالدراسة.</w:t>
      </w:r>
    </w:p>
    <w:p w:rsidR="003A4D97" w:rsidRPr="00176876"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سادساً: أدوات الدراسة:</w:t>
      </w:r>
    </w:p>
    <w:p w:rsidR="003A4D97" w:rsidRPr="00176876"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تم جمع بيانات الدراسة من خلال أداة تحليل المضمون.</w:t>
      </w:r>
    </w:p>
    <w:p w:rsidR="003A4D97" w:rsidRPr="00176876" w:rsidRDefault="003A4D97" w:rsidP="00176876">
      <w:pPr>
        <w:tabs>
          <w:tab w:val="clear" w:pos="-567"/>
          <w:tab w:val="clear" w:pos="0"/>
          <w:tab w:val="clear" w:pos="170"/>
          <w:tab w:val="clear" w:pos="227"/>
          <w:tab w:val="clear" w:pos="283"/>
        </w:tabs>
        <w:autoSpaceDE w:val="0"/>
        <w:autoSpaceDN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سابعاً: أهم نتائج الدراسة:</w:t>
      </w:r>
    </w:p>
    <w:p w:rsidR="003A4D97" w:rsidRPr="00176876" w:rsidRDefault="003A4D97" w:rsidP="00176876">
      <w:pPr>
        <w:numPr>
          <w:ilvl w:val="0"/>
          <w:numId w:val="19"/>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أظهر التحليل أن السلوك اللفظي الغير مقبول إجتماعياً في الفيلم تمثل في الشتائم في المركز الأول بنسبة ( 93,75%)، يليه كلمات غريبة عن اللغة العربية في المركز الثاني بنسبة (87,5%)، ثم الالفاظ البذيئة و الأغاني الهابطة فى المركز الثالث بنسبة (75%)، و تأتي الكلمات السوقية ( الردح ) في المركز الرابع بنسبة (6,25%).</w:t>
      </w:r>
    </w:p>
    <w:p w:rsidR="003A4D97" w:rsidRPr="00176876" w:rsidRDefault="003A4D97" w:rsidP="00176876">
      <w:pPr>
        <w:numPr>
          <w:ilvl w:val="0"/>
          <w:numId w:val="19"/>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السلوك الإجتماعي الغير مقبول تمثل في السخرية فى المركز الأول بنسبة ( 93،75%)، يليه في المركز الثاني ممارسة العنف الجسدي (87,5%)، ثم مشاهد الإغتصاب و مشاهد القتل في المركز الثالث بنسبة (75%)، و في المركز الرابع مشاهد التدخين و شرب الخمر و المخدرات و عدم الإحساس بالمسئولية بنسبة ( 62,5%), و في المركز الخامس المشاهد الإباحية بنسبة (50%), يليها في المركز السادس التفاهة و إرتداء ملابس فاضحة و القدوة السيئة و إقامة علاقات مع النساء بنسبة (31،25%), ثم عدم إحترام الزوجة في المركز السابع بنسبة (18،75%), و في المركز الثامن إرتياد الكباريهات</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و الرقص الإباحي بملابس فاضحة و عدم التعاون مع الآخرين من أجل الخير و عدم إحترام قواعد النظام و الكسب غير المشروع و الكسل و تسفيه العمل بنسبة (12,5%), ثم فى المركز التاسع و بنسبة (6,25%) الخيانة و عدم إحترام الكبير و الرقص بالأسلحة</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و التحريض على الرذيلة و ممارسة الزنا و ممارسة الكذب و السرقة و الجحود و الغرور و التعالي على الآخرين و الظلم و الإسراف و ممارسة الدعارة و الطمع و التلصص على النساء.</w:t>
      </w:r>
    </w:p>
    <w:p w:rsidR="003A4D97" w:rsidRPr="00176876" w:rsidRDefault="003A4D97" w:rsidP="00176876">
      <w:pPr>
        <w:numPr>
          <w:ilvl w:val="0"/>
          <w:numId w:val="19"/>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lang/>
        </w:rPr>
        <w:t>Unacceptable social behavior in television films</w:t>
      </w:r>
    </w:p>
    <w:p w:rsidR="003A4D97" w:rsidRPr="00176876" w:rsidRDefault="003A4D97" w:rsidP="00176876">
      <w:pPr>
        <w:numPr>
          <w:ilvl w:val="0"/>
          <w:numId w:val="19"/>
        </w:numPr>
        <w:tabs>
          <w:tab w:val="clear" w:pos="-567"/>
          <w:tab w:val="clear" w:pos="0"/>
          <w:tab w:val="clear" w:pos="170"/>
          <w:tab w:val="clear" w:pos="227"/>
          <w:tab w:val="clear" w:pos="283"/>
        </w:tabs>
        <w:autoSpaceDE w:val="0"/>
        <w:autoSpaceDN w:val="0"/>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lang/>
        </w:rPr>
        <w:t xml:space="preserve">1- The problem of the study: </w:t>
      </w:r>
      <w:r w:rsidRPr="00176876">
        <w:rPr>
          <w:rFonts w:ascii="Times New Roman" w:hAnsi="Times New Roman" w:cs="Times New Roman"/>
          <w:sz w:val="26"/>
          <w:szCs w:val="28"/>
          <w:lang/>
        </w:rPr>
        <w:br/>
        <w:t>The problem finds in : Unacceptable social behavior in television films</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lang/>
        </w:rPr>
        <w:t>2- The importance of the study:</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1-The production of the films of Al-Subki Productions is very widespread and is filled with many unacceptable social behaviors. This is done mostly in the form of a comedy without realizing the impact it can have on children who may try to imitate what is presented in these films</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2-Exposure to these films does not require going to the cinema. There are full channels that are specialized in showing films only, and thus easily reach the whole family, which increases the chances of these films affecting adolescents</w:t>
      </w:r>
      <w:r w:rsidRPr="00176876">
        <w:rPr>
          <w:rFonts w:ascii="Times New Roman" w:hAnsi="Times New Roman" w:cs="Times New Roman"/>
          <w:sz w:val="26"/>
          <w:szCs w:val="28"/>
          <w:rtl/>
          <w:lang/>
        </w:rPr>
        <w:t>.</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3-Objectives of the study:</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The aim of this study was to identify:</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lang/>
        </w:rPr>
        <w:t>Recognition of verbal and nonverbal behavior socially unacceptable in films of Al-Sabki Productions</w:t>
      </w:r>
      <w:r w:rsidRPr="00176876">
        <w:rPr>
          <w:rFonts w:ascii="Times New Roman" w:hAnsi="Times New Roman" w:cs="Times New Roman"/>
          <w:sz w:val="26"/>
          <w:szCs w:val="28"/>
          <w:rtl/>
          <w:lang/>
        </w:rPr>
        <w:t>.</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lang/>
        </w:rPr>
        <w:t>4- Type of study and approach:</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lang/>
        </w:rPr>
        <w:t>This study is considered one of the descriptive studies. And use this sample survey method.</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ab/>
      </w:r>
      <w:r w:rsidRPr="00176876">
        <w:rPr>
          <w:rFonts w:ascii="Times New Roman" w:hAnsi="Times New Roman" w:cs="Times New Roman"/>
          <w:sz w:val="26"/>
          <w:szCs w:val="28"/>
          <w:lang/>
        </w:rPr>
        <w:tab/>
        <w:t>5- Sample of the study:</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lang/>
        </w:rPr>
        <w:t>The society of the analytical study in the films produced by Al-Sobki Company for Cinema Production, which was shown on television, through a comprehensive survey of the films produced by Al-Sabki Productions, and then the analysis from 1/9/2015 to 1 / 12/2015, where the content of 16 films was analyzed, which is the total of the films produced by Al-Sabki Productions until the time of the study</w:t>
      </w:r>
      <w:r w:rsidRPr="00176876">
        <w:rPr>
          <w:rFonts w:ascii="Times New Roman" w:hAnsi="Times New Roman" w:cs="Times New Roman"/>
          <w:sz w:val="26"/>
          <w:szCs w:val="28"/>
          <w:rtl/>
          <w:lang/>
        </w:rPr>
        <w:t>.</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6- The tools of the study:</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lang/>
        </w:rPr>
        <w:t>The study data were collected through a content analysis tool.</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7- The most important results of the study:</w:t>
      </w:r>
    </w:p>
    <w:p w:rsidR="003A4D97" w:rsidRPr="00176876" w:rsidRDefault="003A4D97" w:rsidP="0017687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1- The analysis showed that the verbal behavior that is socially unacceptable in the film is represented in the insults in the first place with (93.75%), followed by strange words about the Arabic language in second place (87.5%), then the foul words and songs falling in (75%), and the market's (restitution) came in fourth place (6.25%)</w:t>
      </w:r>
    </w:p>
    <w:p w:rsidR="003A4D97" w:rsidRPr="00176876" w:rsidRDefault="003A4D97" w:rsidP="0017687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lang/>
        </w:rPr>
        <w:t>2- Uncertain social behavior is represented by ridicule in the first place (93.75%), followed by physical violence (87.5%), rape scenes and scenes of murder in third place (75%), The fourth is the scenes of smoking, drinking alcohol, drugs and lack of sense of responsibility (62.5%). In fifth place is the pornographic scenes (50%), followed by sixth, (31.25%), and the lack of respect for the wife in the seventh place (18.75%), and in the eighth place to go cabaret and dance promiscuous clothing and not Cooperation with others for good, disrespect for the rules of the system, graft, laziness and defrauding (12.5%), then in ninth place and (6.25%) treason, lack of respect, dancing with arms and incitement The practice of adultery and the practice of lying and theft and arrogance and arrogance and arrogance to others and injustice and profligacy and the practice of prostitution and greed and snoop on women.</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مقدمة:</w:t>
      </w:r>
    </w:p>
    <w:p w:rsidR="003A4D97" w:rsidRPr="00176876" w:rsidRDefault="003A4D97" w:rsidP="0017687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تتمتع الأفلام السينمائية بجماهيرية كبيرة و يشاهدها كل أفراد الأسرة، و زاد من هذه الجماهيرية أن مشاهدة الأفلام السينمائية لم تعد تتطلب الذهاب للسينما فقد أصبح التلفزيون يعرض الأفلام بإنتظام، فالصورةالسینمائیةھىتعبیرواضح،كماأنهاسهلةالإدراكمنحیثسرعةالإستیعابالإنسانىلها.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تعتبر الأفلام من أكثر الأشكال الدرامية جذباً لفئات عريضة من جمهور المشاهدين و خاصة المراهقين نظراً لما تقوم به من تمثيل لجميع أنماط الشخصيات و الأدوار الإجتماعية مما جعل لها تأثيرات كثيرة على المشاهدين بصفة عامة و المراهقين بصفة خاصة, كما أن التليفزيون قد أصبح له دور كبير فى نشر و ترويج</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الفيلم</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على نطاق واسع, بالإضافة إلى تعدد قنوات التليفزيون مما أتاح مجالاً أوسع لعرض الفيلم من جهة و زيادة فرص تكرار عرض الفيلم الواحد من جهة أخرى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لكن من المؤسف عدم الإهتمام بجودة المضمون في معظم الأفلام، فبمجرد النظر إلى إعلانات معظم الأفلام يتضح المستوى المتدني الذي وصل إليه حال معظم الأفلام، و خاصة أفلام شركة السبكي للإنتاج – الذي هو موضوع هذه الدراسة -</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فقد أصبحت أغلب أفلام هذه الشركة تشبه بعضها حيث تتلخص في الرقص و مشاهد البلطجة و الحركات العنيفة و الإيحاءات الجنسية، و أصبحت تخلو من المضمون الهادف مما يحرم المجتمع عامة و المراهقين خاصة من الدور الذي يمكن أن تقوم به</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في لفت الأنظار إلى المشكلات الحقيقية التي يواجهونها و الإرتقاء بذوقهم</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بإعتبارها من أرقى الفنون.</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لذا سنتناول في هذه الدراسة السلوك الإجتماعي غير المقبول بالأفلام السينمائية بالتلفزيون.</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اولاً: مشكلة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تعد الأفلام السينمائية إحدى أهم الوسائل التي تؤثر في المجتمع، كما أنها من الأشكال المحببة للمراهقين، و قد أكدت العديد من الدراسات أن الأفلام السينمائية تأتي في مقدمة الأشكال البرامجية التي يشاهدها المراهقون. و هذه الجماهيرية الكبيرة بالطبع تجعل الأفلام بالغة الأثر في نفوسهم و عقولهم، و لا يمكننا أن نتجاهل أن الأفلام السينمائية "رسالة – و فن – و علم – وصناعة "، و لكن مع تخلي الدولة عن دورها في الإنتاج السينمائي، و خضوع السينما للإنتاج الخاص، أصبحت تجارة و مصدراً للربح مع إهمال كونها رسالة و مسئولية إجتماعية. فلم نعد نجد تلك الأفلام التي تسمو بالمشاهد من خلال طرح فكري جاد ذي هدف نبيل، بل ظهر نوع من الأفلام من إنتاج شركة السبكي للإنتاج، و الذي إتسم بغلبة الطابع الكوميدي عليها و الذي يقترب من الهزل و التسطيح دون عرض قضية أو فكرة تذكر، كما أنه يتضمن عرى و رقص مصحوب بحركات خادشة للحياء على أنغام أغانى شعبية هابطة, ولا مانع من وجود بعض الألفاظ المحملة بإيحاءات جنسية.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أصبحت أفلام شركة السبكي للإنتاج لون سينمائي يفرض نفسه على دور السينما و من خلال شاشات التلفزيون. و أصبحت أفلامه تلعب دوراً كبيراً في تشكيل سلوكيات المراهقين و بالتالي فإنها ذات تأثير كبير في المجتمع بأسره.</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مما سبق ذكره يمكن أن نخلص إلى أن مشكلةالدراسة،تتلخص في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 السلوك الإجتماعي الغير مقبول بأفلام شركة السبكي للإنتاج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وينبثق من هذا التساؤل الرئيسي مجموعة من التساؤلات الفرعية تتمثل في الآتي:</w:t>
      </w:r>
    </w:p>
    <w:p w:rsidR="003A4D97" w:rsidRPr="00176876" w:rsidRDefault="003A4D97" w:rsidP="00176876">
      <w:pPr>
        <w:pStyle w:val="ListParagraph"/>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التساؤلات الخاصة مضمون الافلام:</w:t>
      </w:r>
    </w:p>
    <w:p w:rsidR="003A4D97" w:rsidRPr="00176876" w:rsidRDefault="003A4D97" w:rsidP="00176876">
      <w:pPr>
        <w:pStyle w:val="ListParagraph"/>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التساؤلات الخاصة بالشكل (كيف قيل)</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مدة عرض الفيلم بالدقيقة ؟</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الفترة الزمنية التي تم إنتاج الفيلم فيها ؟</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الجمهور المستهدف في الفيلم ؟</w:t>
      </w:r>
    </w:p>
    <w:p w:rsidR="003A4D97" w:rsidRPr="00176876" w:rsidRDefault="003A4D97" w:rsidP="00176876">
      <w:pPr>
        <w:pStyle w:val="ListParagraph"/>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التساؤلات الخاصة بالمضمون (ماذا قيل)</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المضمون الدرامي الغالب على الفيلم ؟</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نوع الشخصية الرئيسية في الفيلم ؟</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الفئة العمرية التي ينتمي إليها البطل في الفيلم ؟</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السلوك اللفظي الغير مقبول إجتماعياً بالفيلم ؟</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السلوك غير اللفظي الغير مقبول إجتماعياً بالفيلم ؟</w:t>
      </w:r>
    </w:p>
    <w:p w:rsidR="003A4D97" w:rsidRPr="00176876" w:rsidRDefault="003A4D97" w:rsidP="00176876">
      <w:pPr>
        <w:numPr>
          <w:ilvl w:val="0"/>
          <w:numId w:val="12"/>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ما نوع السلوك السائد في أسرة البطل في الفيلم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ثانيًا: أهمية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وتتحدد أهمية الدراسة في هذه الدراسة من خلال:</w:t>
      </w:r>
    </w:p>
    <w:p w:rsidR="003A4D97" w:rsidRPr="00176876" w:rsidRDefault="003A4D97" w:rsidP="0017687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لإعادة النظر في أفلام شركة السبكي للإنتاج بصورة كبيرة و تمتلئ بالعديد من السلوكيات الإجتماعية غير المقبولة، و يتم ذلك في أغلب الوقت في شكل كوميدي دون إدراك لما يمكن أن تحدثه من تأثير على الأطفال المشاهدين الذين قد يحاولون تقليد ما يقدم في هذه الأفلام.</w:t>
      </w:r>
    </w:p>
    <w:p w:rsidR="003A4D97" w:rsidRPr="00176876" w:rsidRDefault="003A4D97" w:rsidP="0017687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أصبح التعرض لتلك الأفلام لا يتطلب الذهاب للسينما، فقد ظهرت قنوات كاملة متخصصة في عرض الأفلام فقط، و بالتالي تصل بكل سهولة إلى كل أفراد الأسرة مما يزيد من فرص تأثير هذه الأفلام على المراهقين.</w:t>
      </w:r>
    </w:p>
    <w:p w:rsidR="003A4D97" w:rsidRPr="00176876" w:rsidRDefault="003A4D97" w:rsidP="0017687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تضع هذه الدراسة أمام الجهات المعنية تقريراً حول تأثير أفلام شركة السبكي للإنتاج على المراهقين وهو ما يمكن أن يساهم في تقييم المضامين الدرامية المقدمة من خلال تلك الأفلام مما يساعد على الوقوف على جوانب القصور في هذه الأفلام سعياً لتطويرها بما يؤثر بإيجابية على المراهقين.</w:t>
      </w:r>
    </w:p>
    <w:p w:rsidR="003A4D97" w:rsidRPr="00176876" w:rsidRDefault="003A4D97" w:rsidP="0017687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قد توفر إطاراً نظرياً يمكن الرجوع اليه عند وضع تصورات تستهدف بناء و تطوير المضامين الدرامية المقدمة في الأفلام.</w:t>
      </w:r>
    </w:p>
    <w:p w:rsidR="003A4D97" w:rsidRPr="00176876" w:rsidRDefault="003A4D97" w:rsidP="00176876">
      <w:pPr>
        <w:numPr>
          <w:ilvl w:val="0"/>
          <w:numId w:val="13"/>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قد تضفي الدراسة قيمة ملموسة عند وضع السياسات التي تستهدف فكر المراهقين عند متخذو القرار و ذلك للقيام بإجراء خطوات ملائمة لتنميتهم و تثقيفهم.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ثالثًا: أهداف الدراسة:</w:t>
      </w:r>
    </w:p>
    <w:p w:rsidR="003A4D97" w:rsidRPr="00176876" w:rsidRDefault="003A4D97" w:rsidP="00176876">
      <w:pPr>
        <w:numPr>
          <w:ilvl w:val="0"/>
          <w:numId w:val="14"/>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التعرف على السلوك اللفظي وغير اللفظي الغير مقبول إجتماعياً بأفلام شركة السبكي للإنتاج.</w:t>
      </w:r>
    </w:p>
    <w:p w:rsidR="003A4D97" w:rsidRPr="00176876" w:rsidRDefault="003A4D97" w:rsidP="00176876">
      <w:pPr>
        <w:numPr>
          <w:ilvl w:val="0"/>
          <w:numId w:val="14"/>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التعرف على القضايا و المشكلات الإجتماعية التي تعرضت لها أفلام شركة السبكي للإنتاج.</w:t>
      </w:r>
    </w:p>
    <w:p w:rsidR="003A4D97" w:rsidRPr="00176876" w:rsidRDefault="003A4D97" w:rsidP="00176876">
      <w:pPr>
        <w:pStyle w:val="ListParagraph"/>
        <w:numPr>
          <w:ilvl w:val="0"/>
          <w:numId w:val="14"/>
        </w:numPr>
        <w:tabs>
          <w:tab w:val="clear" w:pos="-567"/>
          <w:tab w:val="clear" w:pos="0"/>
          <w:tab w:val="clear" w:pos="170"/>
          <w:tab w:val="clear" w:pos="227"/>
          <w:tab w:val="clear" w:pos="283"/>
        </w:tabs>
        <w:spacing w:line="360" w:lineRule="auto"/>
        <w:ind w:left="0" w:firstLine="425"/>
        <w:outlineLvl w:val="2"/>
        <w:rPr>
          <w:rFonts w:ascii="Times New Roman" w:hAnsi="Times New Roman" w:cs="Times New Roman"/>
          <w:sz w:val="26"/>
          <w:szCs w:val="28"/>
          <w:rtl/>
          <w:lang/>
        </w:rPr>
      </w:pPr>
      <w:r w:rsidRPr="00176876">
        <w:rPr>
          <w:rFonts w:ascii="Times New Roman" w:hAnsi="Times New Roman" w:cs="Times New Roman"/>
          <w:sz w:val="26"/>
          <w:szCs w:val="28"/>
          <w:rtl/>
          <w:lang/>
        </w:rPr>
        <w:t>رصد و تحليل مشاهد العنف المقدمة من خلال أفلام شركة السبكي للإنتاج.</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رابعاً: الدراسات السابقة:</w:t>
      </w:r>
    </w:p>
    <w:p w:rsidR="003A4D97" w:rsidRPr="00176876" w:rsidRDefault="003A4D97" w:rsidP="00176876">
      <w:pPr>
        <w:pStyle w:val="ListParagraph"/>
        <w:numPr>
          <w:ilvl w:val="0"/>
          <w:numId w:val="15"/>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دراسة سارة و مارك و توم (</w:t>
      </w:r>
      <w:hyperlink r:id="rId7" w:history="1">
        <w:r w:rsidRPr="00176876">
          <w:rPr>
            <w:rFonts w:ascii="Times New Roman" w:hAnsi="Times New Roman" w:cs="Times New Roman"/>
            <w:sz w:val="26"/>
            <w:szCs w:val="28"/>
            <w:lang/>
          </w:rPr>
          <w:t>Sarah M. Coyne</w:t>
        </w:r>
      </w:hyperlink>
      <w:r w:rsidRPr="00176876">
        <w:rPr>
          <w:rFonts w:ascii="Times New Roman" w:hAnsi="Times New Roman" w:cs="Times New Roman"/>
          <w:sz w:val="26"/>
          <w:szCs w:val="28"/>
          <w:lang/>
        </w:rPr>
        <w:t>&amp;</w:t>
      </w:r>
      <w:hyperlink r:id="rId8" w:history="1">
        <w:r w:rsidRPr="00176876">
          <w:rPr>
            <w:rFonts w:ascii="Times New Roman" w:hAnsi="Times New Roman" w:cs="Times New Roman"/>
            <w:sz w:val="26"/>
            <w:szCs w:val="28"/>
            <w:lang/>
          </w:rPr>
          <w:t>Mark Callister</w:t>
        </w:r>
      </w:hyperlink>
      <w:r w:rsidRPr="00176876">
        <w:rPr>
          <w:rFonts w:ascii="Times New Roman" w:hAnsi="Times New Roman" w:cs="Times New Roman"/>
          <w:sz w:val="26"/>
          <w:szCs w:val="28"/>
          <w:lang/>
        </w:rPr>
        <w:t xml:space="preserve">, </w:t>
      </w:r>
      <w:hyperlink r:id="rId9" w:history="1">
        <w:r w:rsidRPr="00176876">
          <w:rPr>
            <w:rFonts w:ascii="Times New Roman" w:hAnsi="Times New Roman" w:cs="Times New Roman"/>
            <w:sz w:val="26"/>
            <w:szCs w:val="28"/>
            <w:lang/>
          </w:rPr>
          <w:t>Tom Robinson</w:t>
        </w:r>
      </w:hyperlink>
      <w:r w:rsidRPr="00176876">
        <w:rPr>
          <w:rFonts w:ascii="Times New Roman" w:hAnsi="Times New Roman" w:cs="Times New Roman"/>
          <w:sz w:val="26"/>
          <w:szCs w:val="28"/>
          <w:rtl/>
          <w:lang/>
        </w:rPr>
        <w:t xml:space="preserve"> ) 2010 </w:t>
      </w:r>
      <w:r w:rsidRPr="00176876">
        <w:rPr>
          <w:rFonts w:ascii="Times New Roman" w:hAnsi="Times New Roman" w:cs="Times New Roman"/>
          <w:sz w:val="26"/>
          <w:szCs w:val="28"/>
          <w:rtl/>
          <w:lang/>
        </w:rPr>
        <w:footnoteReference w:id="1"/>
      </w:r>
    </w:p>
    <w:p w:rsidR="003A4D97" w:rsidRPr="00176876" w:rsidRDefault="003A4D97" w:rsidP="00176876">
      <w:pPr>
        <w:pStyle w:val="ListParagraph"/>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بعنوان "العنف الجسدى فى الأفلام الموجهة إلى المراهقين فى آخر ثلاثة عقود"</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طبقت الدراسة على تسعين فيلما ً ( بواقع ثلاثين فيلماً فى عام 1980 , و ثلاثون فيلماً فى عام 1990 , و ثلاثون فيلماً فى عام 2000 ) , و إستخدمت الدراسة آداة تحليل المضمون.</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وتوصلت الدراسة إلى عدة نتائج من أهمها: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إنخفض العنف المسلح على مدى الثلاثة عقود الماضية , و لكن زادت أنواع أخرى من الإعتداء الجسدى، وقام بتصويرالعنف شخصيات من المراهقينوليس بالغين , و هو ما لم يكن متوقعاً.</w:t>
      </w:r>
    </w:p>
    <w:p w:rsidR="003A4D97" w:rsidRPr="00176876" w:rsidRDefault="003A4D97" w:rsidP="0017687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2- دالي و كريس 2009 (</w:t>
      </w:r>
      <w:r w:rsidRPr="00176876">
        <w:rPr>
          <w:rFonts w:ascii="Times New Roman" w:hAnsi="Times New Roman" w:cs="Times New Roman"/>
          <w:sz w:val="26"/>
          <w:szCs w:val="28"/>
          <w:rtl/>
          <w:lang/>
        </w:rPr>
        <w:footnoteReference w:id="2"/>
      </w:r>
      <w:r w:rsidRPr="00176876">
        <w:rPr>
          <w:rFonts w:ascii="Times New Roman" w:hAnsi="Times New Roman" w:cs="Times New Roman"/>
          <w:sz w:val="26"/>
          <w:szCs w:val="28"/>
          <w:rtl/>
          <w:lang/>
        </w:rPr>
        <w:t>)</w:t>
      </w:r>
    </w:p>
    <w:p w:rsidR="003A4D97" w:rsidRPr="00176876" w:rsidRDefault="003A4D97" w:rsidP="0017687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بعنوان: الشتائم في السينما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تهدف هذه الدراسة إلى الكشف عن أنواع الألفاظ النابية في الأفلام و إستخدام المراهقين لها، و الآثار الإجتماعية المحتملة لذلك، و مدى إنتشارها في وسائل الإعلام، و قد إستخدم الباحث تحليل المضمون كآداة للدراسة عن طريق تحليل تسعين فيلماً هم الأعلى ربحاً في سن المراهقة.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وتوصلت الدراسة إلى عدة نتائج من أهمها: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قام المراهقون بإستخدام أنواع من الألفاظ النابية أكثر من البالغين، و هم أكثر عرضة لإستخدام العبارات القذرة أكثر من البالغين،و الذكور أكثر إستخداماً للألفاظ النابية من الإناث،ومنذ عام 1980 إنخفض معدل إستخدام الألفاظ النابية في أفلام المراهقين.</w:t>
      </w:r>
    </w:p>
    <w:p w:rsidR="003A4D97" w:rsidRPr="00176876" w:rsidRDefault="003A4D97" w:rsidP="0017687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ab/>
        <w:t>3- رويل و لارامى 2006 (</w:t>
      </w:r>
      <w:r w:rsidRPr="00176876">
        <w:rPr>
          <w:rFonts w:ascii="Times New Roman" w:hAnsi="Times New Roman" w:cs="Times New Roman"/>
          <w:sz w:val="26"/>
          <w:szCs w:val="28"/>
          <w:rtl/>
          <w:lang/>
        </w:rPr>
        <w:footnoteReference w:id="3"/>
      </w:r>
      <w:r w:rsidRPr="00176876">
        <w:rPr>
          <w:rFonts w:ascii="Times New Roman" w:hAnsi="Times New Roman" w:cs="Times New Roman"/>
          <w:sz w:val="26"/>
          <w:szCs w:val="28"/>
          <w:rtl/>
          <w:lang/>
        </w:rPr>
        <w:t>)</w:t>
      </w:r>
    </w:p>
    <w:p w:rsidR="003A4D97" w:rsidRPr="00176876" w:rsidRDefault="003A4D97" w:rsidP="00176876">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بعنوان: دور العنف بوسائل الإعلام فى السلوك العنيف</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هدفت الدراسة إلى معرفة العلاقة بين وسائل الإعلام و العنف</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وتوصلت الدراسة إلى عدة نتائج من أهمها: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وسائل الإعلام العنيفة تشكل خطراً على الصحة العامة،وأن مشاهد العنف فى التليفزيون تسهم فى زيادة العنف , و بصورة رئيسية الإنتحار و أعمال العدوان ،والعاب الفيديو أيضاً</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تؤدى إلى</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زيادة فى العنف و العداون على المدى القصير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4- مادلين و جيمس و آخرون 2003(</w:t>
      </w:r>
      <w:r w:rsidRPr="00176876">
        <w:rPr>
          <w:rFonts w:ascii="Times New Roman" w:hAnsi="Times New Roman" w:cs="Times New Roman"/>
          <w:sz w:val="26"/>
          <w:szCs w:val="28"/>
          <w:rtl/>
          <w:lang/>
        </w:rPr>
        <w:footnoteReference w:id="4"/>
      </w:r>
      <w:r w:rsidRPr="00176876">
        <w:rPr>
          <w:rFonts w:ascii="Times New Roman" w:hAnsi="Times New Roman" w:cs="Times New Roman"/>
          <w:sz w:val="26"/>
          <w:szCs w:val="28"/>
          <w:rtl/>
          <w:lang/>
        </w:rPr>
        <w:t>)</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بعنوان: تأثير رؤية المدخنين فى الأفلام على إتجاهات المراهقين للتدخين.</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إستهدفت هذه الدراسة دراسة تأثير طويل المدى للأفلام السينمائية حيث أجرى الباحث دراستين ميدانيتين كانت بينهما فترة متابعة و ملاحظة لمدى تأثير مشاهدة المراهقين للأفلام السينمائية التى تحتوى على مدخنين و إتجاهاتهم نحو التدخين , أجريت الدراسة الأولى على 3547 مبحوث من الشباب الغير مدخن نهائياً تلتها الدراسة الثانية بعد فترة إستمرت 13 شهراً على عينة مكونة من 2603 مبحوث بعد مشاهدتهم 50 فيلم سينمائى تم إختيارهم عشوائى من الأفلام التى حققت جماهيرية كبيرة فى وقت إجراء البحث.</w:t>
      </w:r>
    </w:p>
    <w:p w:rsidR="003A4D97"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وتوصلت الدراسة إلى عدة نتائج من أهمها: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259 مبحوث بدأوا بالفعل فى التدخين عقب مشاهدة الأفلام السينمائية مما يشير إلى أن هناك أدلة قوية تؤكد على أن مشاهدة المدخنين بالأفلام السينمائية يزيد من إتجاه الشباب نحو التدخين،و ينظر المبحوثين إلى الأبطال المدخنين فى الأفلام على أنهم نموذج يجب الإقتداء بهم فيقوموا بتقليدهم فيما يتعلق بالتدخين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وقد استفادت الدراسة الحالية من الدراسات السابقة فيما يلى:</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أ- راعت الباحثة أن يكون الهدف من دراستها مكملًا للدراسات السابقة ومبنيًّا عليها.</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ب- من خـلال مراجعة الباحثة للدراسات السابقة تمكـنت من تحديد النقاط المهمة التي يمكن تناولها والتركيز عليها، وكيفيـة صـياغة فـروض وتساؤلات دراستها بشكل ٍ جيد ٍ، بالإضافة إلى اختيــار الإطــار النظــري المناســب.</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 أدى انتشار استخدام المنهج الوصفي في معظم الدراسات السابقة (إلى جانب المنهج التجريبي في قليل منها)، إلى ثبات اختيار الباحثةللمنهجَ الوصفي؛ وكذا أداةتحليل المضمون.</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د- أسهمتنتائج الدراسات السابقة في وضوح رؤية الباحثةبشأن علاقة أفلام شركة السبكي للإنتاج بالسلوك الإجتماعي غير المقبول.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ه- أفـادت الدراسـات الـسابقة الباحثة في التعليق على نتائج الدراسة مـن خلال ربطهـا بنتـائج</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الدراسـات الـسابقة سواء التي اتفقت أو اختلفت معها والتـي ساعدت الباحـثة عـلى توضـيح وتفـسير نتائج الدراسة</w:t>
      </w:r>
      <w:r w:rsidRPr="00176876">
        <w:rPr>
          <w:rFonts w:ascii="Times New Roman" w:hAnsi="Times New Roman" w:cs="Times New Roman"/>
          <w:sz w:val="26"/>
          <w:szCs w:val="28"/>
          <w:lang/>
        </w:rPr>
        <w:t>.</w:t>
      </w:r>
    </w:p>
    <w:p w:rsidR="003A4D97"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خامسًا: المفاهيم الإجرائية للدراسة:</w:t>
      </w:r>
    </w:p>
    <w:p w:rsidR="003A4D97" w:rsidRPr="00176876" w:rsidRDefault="003A4D97" w:rsidP="00176876">
      <w:pPr>
        <w:pStyle w:val="ListParagraph"/>
        <w:numPr>
          <w:ilvl w:val="0"/>
          <w:numId w:val="11"/>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السلوك الإجتماعي:</w:t>
      </w:r>
    </w:p>
    <w:p w:rsidR="003A4D97" w:rsidRPr="00176876" w:rsidRDefault="003A4D97" w:rsidP="0017687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كل یقصدبالسلوكتلكالحوادثالجاریةفيحیاةالفردالیومیة،والأنشطة</w:t>
      </w:r>
    </w:p>
    <w:p w:rsidR="003A4D97" w:rsidRPr="00176876" w:rsidRDefault="003A4D97" w:rsidP="0017687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التيیقومبهاالفردویتفاعلمعمجموعةمنالأفراد،ویتفاعلونمعه السلوكیتضمن</w:t>
      </w:r>
      <w:r w:rsidRPr="00176876">
        <w:rPr>
          <w:rFonts w:ascii="Times New Roman" w:hAnsi="Times New Roman" w:cs="Times New Roman"/>
          <w:sz w:val="26"/>
          <w:szCs w:val="28"/>
          <w:lang/>
        </w:rPr>
        <w:t xml:space="preserve"> :</w:t>
      </w:r>
    </w:p>
    <w:p w:rsidR="003A4D97" w:rsidRPr="00176876" w:rsidRDefault="003A4D97" w:rsidP="0017687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أ</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السلوكالظاھري</w:t>
      </w:r>
      <w:r w:rsidRPr="00176876">
        <w:rPr>
          <w:rFonts w:ascii="Times New Roman" w:hAnsi="Times New Roman" w:cs="Times New Roman"/>
          <w:sz w:val="26"/>
          <w:szCs w:val="28"/>
          <w:lang/>
        </w:rPr>
        <w:t xml:space="preserve"> : </w:t>
      </w:r>
      <w:r w:rsidRPr="00176876">
        <w:rPr>
          <w:rFonts w:ascii="Times New Roman" w:hAnsi="Times New Roman" w:cs="Times New Roman"/>
          <w:sz w:val="26"/>
          <w:szCs w:val="28"/>
          <w:rtl/>
          <w:lang/>
        </w:rPr>
        <w:t>ونستطیعملاحظتهموضوعیاًویظهرعلىشكل</w:t>
      </w:r>
    </w:p>
    <w:p w:rsidR="003A4D97" w:rsidRPr="00176876" w:rsidRDefault="003A4D97" w:rsidP="0017687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تعبیراتلفظیةأوغیرلفظیةوهناكإختلافاتببعضالتعبیراتغیراللفظیةوخاصةالإشاراتحسبماهوسائدفيثقافةالشعوب</w:t>
      </w:r>
      <w:r w:rsidRPr="00176876">
        <w:rPr>
          <w:rFonts w:ascii="Times New Roman" w:hAnsi="Times New Roman" w:cs="Times New Roman"/>
          <w:sz w:val="26"/>
          <w:szCs w:val="28"/>
          <w:lang/>
        </w:rPr>
        <w:t>.</w:t>
      </w:r>
    </w:p>
    <w:p w:rsidR="003A4D97" w:rsidRPr="00176876" w:rsidRDefault="003A4D97" w:rsidP="00176876">
      <w:pPr>
        <w:numPr>
          <w:ilvl w:val="0"/>
          <w:numId w:val="16"/>
        </w:numPr>
        <w:tabs>
          <w:tab w:val="clear" w:pos="-567"/>
          <w:tab w:val="clear" w:pos="0"/>
          <w:tab w:val="clear" w:pos="170"/>
          <w:tab w:val="clear" w:pos="227"/>
          <w:tab w:val="clear" w:pos="283"/>
        </w:tabs>
        <w:autoSpaceDE w:val="0"/>
        <w:autoSpaceDN w:val="0"/>
        <w:adjustRightInd w:val="0"/>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ب</w:t>
      </w:r>
      <w:r w:rsidRPr="00176876">
        <w:rPr>
          <w:rFonts w:ascii="Times New Roman" w:hAnsi="Times New Roman" w:cs="Times New Roman"/>
          <w:sz w:val="26"/>
          <w:szCs w:val="28"/>
          <w:lang/>
        </w:rPr>
        <w:t xml:space="preserve"> -</w:t>
      </w:r>
      <w:r w:rsidRPr="00176876">
        <w:rPr>
          <w:rFonts w:ascii="Times New Roman" w:hAnsi="Times New Roman" w:cs="Times New Roman"/>
          <w:sz w:val="26"/>
          <w:szCs w:val="28"/>
          <w:rtl/>
          <w:lang/>
        </w:rPr>
        <w:t>السلوكالداخلي</w:t>
      </w:r>
      <w:r w:rsidRPr="00176876">
        <w:rPr>
          <w:rFonts w:ascii="Times New Roman" w:hAnsi="Times New Roman" w:cs="Times New Roman"/>
          <w:sz w:val="26"/>
          <w:szCs w:val="28"/>
          <w:lang/>
        </w:rPr>
        <w:t xml:space="preserve"> : </w:t>
      </w:r>
      <w:r w:rsidRPr="00176876">
        <w:rPr>
          <w:rFonts w:ascii="Times New Roman" w:hAnsi="Times New Roman" w:cs="Times New Roman"/>
          <w:sz w:val="26"/>
          <w:szCs w:val="28"/>
          <w:rtl/>
          <w:lang/>
        </w:rPr>
        <w:t>ھيأيعملیةعقلیةیتبعهاالفردكالتفكیروالتذكر</w:t>
      </w:r>
    </w:p>
    <w:p w:rsidR="003A4D97" w:rsidRPr="00176876" w:rsidRDefault="003A4D97" w:rsidP="0017687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والإدراكوالتخیلوغیرهاولانستطیعأننلاحظهامباشرةوإنمانستدل علىحدوثهاعنطریقملاحظةنتائجها(</w:t>
      </w:r>
      <w:r w:rsidRPr="00176876">
        <w:rPr>
          <w:rFonts w:ascii="Times New Roman" w:hAnsi="Times New Roman" w:cs="Times New Roman"/>
          <w:sz w:val="26"/>
          <w:szCs w:val="28"/>
          <w:rtl/>
          <w:lang/>
        </w:rPr>
        <w:footnoteReference w:id="5"/>
      </w:r>
      <w:r w:rsidRPr="00176876">
        <w:rPr>
          <w:rFonts w:ascii="Times New Roman" w:hAnsi="Times New Roman" w:cs="Times New Roman"/>
          <w:sz w:val="26"/>
          <w:szCs w:val="28"/>
          <w:rtl/>
          <w:lang/>
        </w:rPr>
        <w:t>)</w:t>
      </w:r>
    </w:p>
    <w:p w:rsidR="003A4D97" w:rsidRPr="00176876" w:rsidRDefault="003A4D97" w:rsidP="00176876">
      <w:pPr>
        <w:tabs>
          <w:tab w:val="clear" w:pos="-567"/>
          <w:tab w:val="clear" w:pos="0"/>
          <w:tab w:val="clear" w:pos="170"/>
          <w:tab w:val="clear" w:pos="227"/>
          <w:tab w:val="clear" w:pos="283"/>
        </w:tabs>
        <w:autoSpaceDE w:val="0"/>
        <w:autoSpaceDN w:val="0"/>
        <w:adjustRightInd w:val="0"/>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يقصد إجرائياً بالسلوك الإجتماعي : بعض التصرفات غير المقبولة التي تظهر في الأفلام مثل: القتل، الإغتصاب، الكذب، الغضب، التدخين، الإدمان، الأزياء و الملابس الخارجة، المشاهد الخارجة و الإباحية.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2- الأفلام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يقصد بها إجرائياً في هذه الدراسة :أفلام شركة السبكي للإنتاج.</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سادسًا:نوع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تعد هذه الدراسة من الدراسات الوصفية التي تهدف إلى جمع الحقائق والبيانات عن ظاهرة أو موقف معين مع محاولة تفسير هذه الحقائق تفسيرا كافيًا ثم الوصول إلى تعميمات بشأن الموقف أو الظاهرة موضوع الدراسة، وبالتالي تسعى هذه الدراسة لجمع معلومات عن أفلام شركة السبكي للإنتاج و السلوك الإجتماعي غير المقبول.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سابعًا: منهج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تعتمد الدراسة على منهج المسح بالعينة.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سابعا: عينة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1 -العينة الوثائقية: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یتمثلمجتمعالدراسةالتحلیلیةفيالأفلامالمنتجةمنخلالشركة السبكىللإنتاجالسینمائىالتى عرضت على التلفزيون، و ذلك عن طريق عمل مسح شامل للأفلام التي تم إنتاجها من خلال شركة السبكي للإنتاج، ثم القيام بالتحليل في الفترة من 1 / 9 / 2015 و حتى 1 / 12 / 2015, حيث تم تحليل مضمون 16 فيلماً هي مجموع الأفلام المنتجة من خلال شركة السبكي للإنتاج حتى وقت القيام بالدراسة.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ثامنا: أدوات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تم جمع بيانات الدراسة من خلال أداة تحليل المضمون ، وقد مرت هذه الأداة بالمراحل العلمية المتعارف عليها من تحديد الأهداف والبيانات المطلوب جمعها وإعدادها في صورتها الأولية ومراجعتها منهجيًا وعلميًا من خلال مجموعة من المحكمين في مجال الإعلام وإجراء التطبيق القبلي للتأكد من ثبات الأداة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تاسعا: نتائج الدراسة:</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تم إجراء دراسة تحليلية على عينة من أفلام شركة السبكي للإنتاج، و فيما يلي البيانات الأساسية الخاصة بالعينة: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 البيانات الأساسية الخاصة بالعينة: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3228"/>
        <w:gridCol w:w="935"/>
        <w:gridCol w:w="1079"/>
        <w:gridCol w:w="1551"/>
        <w:gridCol w:w="3411"/>
      </w:tblGrid>
      <w:tr w:rsidR="003A4D97" w:rsidRPr="00176876">
        <w:trPr>
          <w:trHeight w:val="855"/>
          <w:jc w:val="center"/>
        </w:trPr>
        <w:tc>
          <w:tcPr>
            <w:tcW w:w="2951" w:type="dxa"/>
            <w:vMerge w:val="restart"/>
            <w:tcBorders>
              <w:top w:val="single" w:sz="2" w:space="0" w:color="auto"/>
              <w:tr2bl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البيانات الأساسية</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 xml:space="preserve">اسم الفيلم </w:t>
            </w:r>
          </w:p>
        </w:tc>
        <w:tc>
          <w:tcPr>
            <w:tcW w:w="1842" w:type="dxa"/>
            <w:gridSpan w:val="2"/>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مدة عرض الفيلم </w:t>
            </w:r>
          </w:p>
        </w:tc>
        <w:tc>
          <w:tcPr>
            <w:tcW w:w="1418" w:type="dxa"/>
            <w:vMerge w:val="restart"/>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rtl/>
                <w:lang/>
              </w:rPr>
            </w:pPr>
          </w:p>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سنة العرض</w:t>
            </w:r>
          </w:p>
        </w:tc>
        <w:tc>
          <w:tcPr>
            <w:tcW w:w="3119" w:type="dxa"/>
            <w:vMerge w:val="restart"/>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rtl/>
                <w:lang/>
              </w:rPr>
            </w:pPr>
          </w:p>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أسماء أبطال الفيلم </w:t>
            </w:r>
          </w:p>
        </w:tc>
      </w:tr>
      <w:tr w:rsidR="003A4D97" w:rsidRPr="00176876">
        <w:trPr>
          <w:trHeight w:val="230"/>
          <w:jc w:val="center"/>
        </w:trPr>
        <w:tc>
          <w:tcPr>
            <w:tcW w:w="2951" w:type="dxa"/>
            <w:vMerge/>
          </w:tcPr>
          <w:p w:rsidR="003A4D97" w:rsidRPr="00176876" w:rsidRDefault="003A4D97" w:rsidP="00176876">
            <w:pPr>
              <w:spacing w:line="40" w:lineRule="atLeast"/>
              <w:rPr>
                <w:rFonts w:ascii="Times New Roman" w:hAnsi="Times New Roman" w:cs="Times New Roman"/>
                <w:sz w:val="26"/>
                <w:szCs w:val="28"/>
                <w:lang/>
              </w:rPr>
            </w:pP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ق</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س</w:t>
            </w:r>
          </w:p>
        </w:tc>
        <w:tc>
          <w:tcPr>
            <w:tcW w:w="1418" w:type="dxa"/>
            <w:vMerge/>
          </w:tcPr>
          <w:p w:rsidR="003A4D97" w:rsidRPr="00176876" w:rsidRDefault="003A4D97" w:rsidP="00176876">
            <w:pPr>
              <w:spacing w:line="40" w:lineRule="atLeast"/>
              <w:rPr>
                <w:rFonts w:ascii="Times New Roman" w:hAnsi="Times New Roman" w:cs="Times New Roman"/>
                <w:sz w:val="26"/>
                <w:szCs w:val="28"/>
                <w:lang/>
              </w:rPr>
            </w:pPr>
          </w:p>
        </w:tc>
        <w:tc>
          <w:tcPr>
            <w:tcW w:w="3119" w:type="dxa"/>
            <w:vMerge/>
          </w:tcPr>
          <w:p w:rsidR="003A4D97" w:rsidRPr="00176876" w:rsidRDefault="003A4D97" w:rsidP="00176876">
            <w:pPr>
              <w:spacing w:line="40" w:lineRule="atLeast"/>
              <w:rPr>
                <w:rFonts w:ascii="Times New Roman" w:hAnsi="Times New Roman" w:cs="Times New Roman"/>
                <w:sz w:val="26"/>
                <w:szCs w:val="28"/>
                <w:lang/>
              </w:rPr>
            </w:pP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اللمبي</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29</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2002</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محمد سعد، حلا شيحة, حسن حسني, عبلة كامل</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كلم ماما</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27</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2003</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عبلة كامل، حسن حسني، منة شلبي، مي عز الدين</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عوكل</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49</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2004</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محمد سعد، نور، حسن حسني, علاء مرسي</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حاحا و تفاحة</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40</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2006</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ياسمين عبد العزيز، طلعت زكريا، حسن حسني، لقاء الخميسي</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عمر و سلمى 1</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34</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2007</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تامر حسني، مي عز الدين، عزت أبو عوف، ميس حمدان</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حبيبي نائماً</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30</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2008</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مي عز الدين، خالد أبو النجا، حسن حسني، مروة عبد المنعم</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أيظن</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41</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2008</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حميد الشاعري، مي عز الدين، حسن حسني، عزت أبو عوف</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البيه رومانسي</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36</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2009</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لبلبة، محمد إمام، حسن حسني، باسم سمرة</w:t>
            </w:r>
          </w:p>
        </w:tc>
      </w:tr>
      <w:tr w:rsidR="003A4D97" w:rsidRPr="00176876">
        <w:trPr>
          <w:trHeight w:val="1598"/>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عمر و سلمى 2</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38</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2009</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تامر حسني، مي عز الدين، عزت أبو عوف، مروة عبد المنعم</w:t>
            </w:r>
          </w:p>
        </w:tc>
      </w:tr>
      <w:tr w:rsidR="003A4D97" w:rsidRPr="00176876">
        <w:trPr>
          <w:trHeight w:val="132"/>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بون سواريه</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29</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2010</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غادة عبد الرازق، حسن حسني، مي كساب، نهلة ذكي</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نور عيني </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35</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2010</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تامر حسني، منة شلبي، عمرو يوسف، عبير صبري</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عمر و سلمى 3</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40</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2012</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تامر حسني، مي عز الدين، عزت أبو عوف، حسام الحسيني</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ساعة و نص</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23</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2012</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أحمد بدير، أحمد السعدني، سمية الخشاب، فتحي عبد الوهاب</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الآنسة مامي</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21</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2012</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ياسمين عبد العزيز، حسن الرداد، أحمد فؤاد سليم، إنتصار</w:t>
            </w:r>
          </w:p>
        </w:tc>
      </w:tr>
      <w:tr w:rsidR="003A4D97" w:rsidRPr="00176876">
        <w:trPr>
          <w:jc w:val="center"/>
        </w:trPr>
        <w:tc>
          <w:tcPr>
            <w:tcW w:w="2951"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عبده موتة</w:t>
            </w:r>
          </w:p>
        </w:tc>
        <w:tc>
          <w:tcPr>
            <w:tcW w:w="855"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38</w:t>
            </w:r>
          </w:p>
        </w:tc>
        <w:tc>
          <w:tcPr>
            <w:tcW w:w="98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2012</w:t>
            </w:r>
          </w:p>
        </w:tc>
        <w:tc>
          <w:tcPr>
            <w:tcW w:w="3119"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محمد رمضان، دينا، حورية فرغلي، رحاب الجمل</w:t>
            </w:r>
          </w:p>
        </w:tc>
      </w:tr>
      <w:tr w:rsidR="003A4D97" w:rsidRPr="00176876">
        <w:trPr>
          <w:jc w:val="center"/>
        </w:trPr>
        <w:tc>
          <w:tcPr>
            <w:tcW w:w="2951"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حلاوة روح</w:t>
            </w:r>
          </w:p>
        </w:tc>
        <w:tc>
          <w:tcPr>
            <w:tcW w:w="855"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41</w:t>
            </w:r>
          </w:p>
        </w:tc>
        <w:tc>
          <w:tcPr>
            <w:tcW w:w="987"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18"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2014</w:t>
            </w:r>
          </w:p>
        </w:tc>
        <w:tc>
          <w:tcPr>
            <w:tcW w:w="3119"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هيفاء وهبي، محمد لطفي، باسم سمرة، صلاح عبد الله</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فيما يلي عرض نتائج الدراسة التحليلية:</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المضمون الدرامي الغالب على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(2) المضمون الدرامي الغالب على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(2)</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5806"/>
        <w:gridCol w:w="2045"/>
        <w:gridCol w:w="2353"/>
      </w:tblGrid>
      <w:tr w:rsidR="003A4D97" w:rsidRPr="00176876">
        <w:trPr>
          <w:jc w:val="center"/>
        </w:trPr>
        <w:tc>
          <w:tcPr>
            <w:tcW w:w="283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المضمون الدرامي</w:t>
            </w:r>
          </w:p>
        </w:tc>
        <w:tc>
          <w:tcPr>
            <w:tcW w:w="997"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147"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283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كوميدي</w:t>
            </w:r>
          </w:p>
        </w:tc>
        <w:tc>
          <w:tcPr>
            <w:tcW w:w="99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9</w:t>
            </w:r>
          </w:p>
        </w:tc>
        <w:tc>
          <w:tcPr>
            <w:tcW w:w="114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56,25</w:t>
            </w:r>
          </w:p>
        </w:tc>
      </w:tr>
      <w:tr w:rsidR="003A4D97" w:rsidRPr="00176876">
        <w:trPr>
          <w:jc w:val="center"/>
        </w:trPr>
        <w:tc>
          <w:tcPr>
            <w:tcW w:w="283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رومانسي</w:t>
            </w:r>
          </w:p>
        </w:tc>
        <w:tc>
          <w:tcPr>
            <w:tcW w:w="99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w:t>
            </w:r>
          </w:p>
        </w:tc>
        <w:tc>
          <w:tcPr>
            <w:tcW w:w="114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18,75</w:t>
            </w:r>
          </w:p>
        </w:tc>
      </w:tr>
      <w:tr w:rsidR="003A4D97" w:rsidRPr="00176876">
        <w:trPr>
          <w:jc w:val="center"/>
        </w:trPr>
        <w:tc>
          <w:tcPr>
            <w:tcW w:w="283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إجتماعي</w:t>
            </w:r>
          </w:p>
        </w:tc>
        <w:tc>
          <w:tcPr>
            <w:tcW w:w="99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14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283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أكشن و إثارة </w:t>
            </w:r>
          </w:p>
        </w:tc>
        <w:tc>
          <w:tcPr>
            <w:tcW w:w="99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14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283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كوميدي إجتماعي </w:t>
            </w:r>
          </w:p>
        </w:tc>
        <w:tc>
          <w:tcPr>
            <w:tcW w:w="99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147"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283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997"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147"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نلاحظ أن عدد الأفلام الكوميدية كان الأكبر في عينة الدراسة بنسبة (56,25%)، يليه المضمون الرومانسي بنسبة (1,75%)، ثم المضمون الإجتماعي في المركز الثالث بنسبة (12,5%)، يليه المضمون الكوميدى إجتماعي في المركز الرابع و مضمون الأكشن و الإثارة فى المركز الخامس كلاهما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و هو ما يمثل إنعكاساً لواقع إنتاج شركة السبكي للأفلام و الذي يتجه إلى إنتاح الأفلام الكوميدية أكثر من أي نوع آخر من الأفلام نظراً لنجاح معظمها مادياً و إقبال الجمهور عليها.</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نوع الشخصية الرئيسية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(3) نوع الشخصية الرئيسية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(3)</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نوع الشخصية الرئيسية في الفيلم </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أنثى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ذكر</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الإثنان معاً</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جاءت الأنثى فى المركز الأول من حيث نوع الشخصية الرئيسية في أفلام شركة السبكي للإنتاج بنسبة (37,5%) و بفارق بسيط عن الذكر في المركز الثاني بنسبة (31,25%)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الفئة العمرية للبطل: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(4) الفئة العمرية للبطل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(4)</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الفئة العمرية للبطل في الفيلم </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من 20 فأكثر</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93,75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من 30 فأكثر</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سن البطل في الفيلم يكون من 20 فأكثر جاء في المركز الأول بنسبة (93,75%)، و هو أوج الشباب و الحيوية و النضوج، بينما جاء من 30 فأكثر في المركز الثاني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طبيعة الدور بالفيلم: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(5) طبيعة الدور بالفيلم:</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(5)</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طبيعة الدور بالفيلم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بطولة مطلقة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8</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50</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بطولة مشتركة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بطولة جماعية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طبيعة الدور بالفيلم كانت تأتى بطولة مطلقة فى أغلب الأفلام و جاءت فى المركز الأول بنسبة (50%)، بينما البطولة المشتركة و الجماعية جاءت في المركز الثاني بنسبة (25%)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5- الجمهور المستهدف:</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(6) الجمهور المستهدف:</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(6)</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الجمهور المستهدف</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جميع الفئات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93,75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للكبار فقط</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الجمهور المستهدف الذي تتوجه له شركة السبكي للإنتاج بأفلامها هو جميع الفئات في المركز الأول بنسبة (93,75%) بينما جاء للكبار فقط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و نجد هنا أن الأفلام التي تم تصنيفها على أنها للكبار فقط جاءت بنسبة ضئيلة جداً ( 6,25% )، و أن الأكثر كان موجه لجميع الفئات بلا إستثناء بدون تمييز حتى مع ما تحتويه من ألفاظ و مشاهد خارجة يتوجب معها الحذر عند عرضها على المراهقين.</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المجتمع الذي يدور فيه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(7) المجتمع الذي يدور فيه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(7)</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المجتمع الذي يدور فيه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حضر</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الحضر هو المجتمع الرئيسي الذي تدور فيه جميع أحداث أفلام شركة السبكي للإنتاج بنسبة ( 100%)</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المستوى التعليمي للبطل: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(8) المستوى التعليمي للبطل: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(8)</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المستوى التعليمي للبطل</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جامعي</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9</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ثانوي</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محدد</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أمي</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الجمهور المستهدف الذي تتوجه له شركة السبكي للإنتاج بأفلامها هو جميع الفئات في المركز الأول بنسبة (93,75%) بينما جاء للكبار فقط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و هنا تظهر خطورة هذه الأفلام في أن تداول السلوكيات الغير مقبولة يتم من خلال أصحاب المؤهلات العليا، لتضفي عليها شرعية و جواز مرور إلى المجتمع عامة و المراهقين خاصة، حيث تجعل من هذه السلوكيات التي طالما كانت سلوكيات الفاسدين و المنحرفين من المراهقين أحياناً، سلوك مجتمع يحدث بين جميع الأطياف بغض النظر عن كون من يسلكه من مجتمع فاسد أو مجتمع راقي.</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المستوى الإقتصادي للبطل: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(9) المستوى الإقتصادي للبطل: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(9)</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المستوى الإقتصادي للبطل</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يسكن في حي مرتفع</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9</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يسكن في حي فقير</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يسكن في حي متوسط</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أن سكن البطل في حي مرتفع يأتي في المرتبة الأولى بنسبة (56,25%), ثم في المرتية الثانية يأتي الحي الفقير بنسبة (31,25%), يليها في المرتية الثالثة السكن في حي متوسط بنسبة (6,25%).</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rtl/>
          <w:lang/>
        </w:rPr>
        <w:t>و يؤكد هذا الجدول ما سبق و طرحناه في الجدول السابق، حيث نلاحظ أن النسبة الأكبر من شخصيات أفلام العينة تنتمي إلى الطبقة المرتفعة إقتصادياً، و بالتالي أصبحت السلوكيات الغير مقبولة هي سلوكيات الطبقات الراقية و الغنية، و لم تعد مقصورة على الطبقات الفقيرة أو العشوائية مما يمثل تغييراً في معايير المجتمع، حيث كانت طبقات المجتمع ذات المستوى المعيشي و الإقتصادي المرتفع تسعى دائماً إلى الحفاظ على شكلها الإجتماعي من خلال إختيارهم للغتهم و ملابسهم، و هو عكس ما نجده في أفلام شركة السبكي للإنتاج من أن هذه الطبقة لم تعد تهتم بلغتها كما كان سائداً.</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الحالة الإجتماعية للبطل: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(10) الحالة الإجتماعية للبطل:</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(10)</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الحالة الإجتماعية للبطل</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أعزب</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متزوج</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18,75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واضح</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الحالة الإجتماعية للبطل في أغلب الأفلام كان أعزب بنسبة (75%), ثم يأتي في المركز الثاني كان متزوجاً بنسبة (18,75%), يليها غير واضح في المركز الثالث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عمل البطل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(11) عمل البطل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(11)</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عمل البطل في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يعمل</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لا يعمل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معروف</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عمل البطل في الفيلم تساوى مع ظهوره على أنه لا يعمل في المركز الأول بنسبة (43,75%), ثم غير معروف بنسبة (12,5%)</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علاقة البطل بأصدقائه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(12) علاقة البطل بأصدقائه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(12)</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علاقة البطل بأصدقائه في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إيجابية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14</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87,5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واضحة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علاقة البطل بأصدقائه في الفيلم جاءت إيجابية في المركز الأول بنسبة (87,5%), تليها غير واضحة بنسبة (12,5%).</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علاقة البطل بالجيران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(13) علاقة البطل بالجيران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(13)</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علاقة البطل بالجيران في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واضحة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طيبة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سيئة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تأتي علاقة البطل بالجيران في الفيلم على أنها غير واضحة في المركز الأول بنسبة (43,75%), ثم يتساوى على أنها طيبة و سيئة بنفس النسبة (25%).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علاقة البطل بوالديه و إخوته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(14) علاقة البطل بوالديه و إخوته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(14)</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علاقة البطل بوالديه و إخوته في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طيبة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سيئة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واضحة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تأتي علاقة البطل بوالديه و إخوته في الفيلم على أنها طيبة في المركز الأول بنسبة (75%), ثم يتساوى على أنها سيئة و غير واضحة بنفس النسبة (12,5%).</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مدى إرتباط البطل بأسرته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(15) مدى إرتباط البطل بأسرته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(15)</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مدى إرتباط البطل بأسرته في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قوية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ضعيفة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واضحة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قوة إرتباط البطل بأسرته في الفيلم في المركز الأول بنسبة (62,5%), يليها الإرتباط الضعيف بنسبة (31,25%), ثم في المركز الثالث غير واضحة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نوع السلوك السائد في أسرة البطل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(16) نوع السلوك السائد في أسرة البطل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(16)</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نوع السلوك السائد في أسرة البطل في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سلبية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إيجابية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واضح</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يأتي نوع السلوك السائد في أسرة البطل في الفيلم على أنه سلبي في المركز الأول بنسبة (62,5%), يليها السلوك الإيجابي بنسبة (31,25%), ثم في المركز الثالث غير واضح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و عند ملاحظة غلبة السلوك السلبي على الإيجابي فإنه يشكل تدعيماً لدور البطل السلبي في الفيلم، و قد نفسر هذا بأنه إذا نشأ البطل في أسرة يتميز سلوكها بالسلبية فإن البطل كذلك لابد و أن تكون سلوكياته الإجتماعية الغير مقبولة نتاج الأسرة التي نشأ بها.</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حجم الأسرة التي ينتمي إليها البطل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(17) حجم الأسرة التي ينتمي إليها البطل في 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(17)</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حجم الأسرة التي ينتمي إليها البطل في 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متوسطة العدد</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43,75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صغيرة العدد</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8</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50</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غير واضحة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المجموع</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16</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100%</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يأتي حجم الأسرة التي ينتمي إليها البطل في الفيلم متوسطة العدد في المركز الأول بنسبة (43,75%), يليها صغيرة العدد بنسبة (50%), ثم في المركز الثالث غير واضح بنسبة (6,25%).</w:t>
      </w:r>
    </w:p>
    <w:p w:rsidR="003A4D97" w:rsidRPr="00176876" w:rsidRDefault="003A4D97" w:rsidP="00176876">
      <w:pPr>
        <w:numPr>
          <w:ilvl w:val="0"/>
          <w:numId w:val="18"/>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السلوك اللفظي الغير مقبول إجتماعياً بالفيلم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(18) السلوك اللفظي الغير مقبول إجتماعياً بالفيلم: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(18)</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السلوك اللفظي الغير مقبول إجتماعياً بالفيلم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شتائم</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93,75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كلمات غريبة عن اللغة العربية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14</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87,5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الفاظ بذيئة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أغاني هابطة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الفاظ تحمل ايحاءات جنسية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كلمات سوقية ( ردح )</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أن السلوك اللفظي الغير مقبول إجتماعياً في الفيلم تمثل في الشتائم في المركز الأول بنسبة ( 93,75%)، يليه كلمات غريبة عن اللغة العربية في المركز الثاني بنسبة (87,5%)، ثم الالفاظ البذيئة و الأغاني الهابطة فى المركز الثالث بنسبة (75%)، و تأتي الكلمات السوقية ( الردح ) في المركز الرابع بنسبة (6,25%).</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و هنا لابد من الإشارة إلى إرتفاع عدد الألفاظ التي تم تحليلها حيث وصلت في مجملها إلى ( 220 ) لفظاً، ما بين شتائم أو كلمات غريبة عن اللغة العربية أو ألفاظ بذيئة أو أغاني هابطة بالإضافة إلى الألفاظ التي تحمل إيحاءات جنسية، فلم يكن هناك فيلم من أفلام العينة التي تم تحليلها لم يشتمل على مثل هذه الألفاظ و بخاصة الشتائم التي لم يخل أي فيلم منها.</w:t>
      </w:r>
    </w:p>
    <w:p w:rsidR="003A4D97" w:rsidRPr="00176876" w:rsidRDefault="003A4D97" w:rsidP="00176876">
      <w:pPr>
        <w:numPr>
          <w:ilvl w:val="0"/>
          <w:numId w:val="17"/>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السلوك الإجتماعي الغير مقبول بالفيلم :</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يوضح الجدول التالي رقم (19) السلوك الإجتماعي الغير مقبول بالفيلم:</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جدول رقم (19)</w:t>
      </w:r>
    </w:p>
    <w:tbl>
      <w:tblPr>
        <w:bidiVisual/>
        <w:tblW w:w="10204"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tblPr>
      <w:tblGrid>
        <w:gridCol w:w="6498"/>
        <w:gridCol w:w="1015"/>
        <w:gridCol w:w="2691"/>
      </w:tblGrid>
      <w:tr w:rsidR="003A4D97" w:rsidRPr="00176876">
        <w:trPr>
          <w:jc w:val="center"/>
        </w:trPr>
        <w:tc>
          <w:tcPr>
            <w:tcW w:w="3540"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السلوك الإجتماعي الغير مقبول بالفيلم</w:t>
            </w:r>
          </w:p>
        </w:tc>
        <w:tc>
          <w:tcPr>
            <w:tcW w:w="553"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ك</w:t>
            </w:r>
          </w:p>
        </w:tc>
        <w:tc>
          <w:tcPr>
            <w:tcW w:w="1466" w:type="dxa"/>
            <w:tcBorders>
              <w:top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السخرية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93,75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ممارسة العنف الجسدي</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14</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87,5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مشاهد الإغتصاب</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مشاهد القتل</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مشاهد التدخين</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شرب الخمر و المخدرات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عدم الإحساس بالمسئولية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10</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مشاهد إباحية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8</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50</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التفاهة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إرتداء ملابس فاضحة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القدوة السيئة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إقامة علاقات مع النساء</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5</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عدم إحترام الزوجة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3</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18،75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إرتياد الكباريهات</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الرقص الإباحي بملابس فاضحة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عدم التعاون مع الآخرين من أجل الخير</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عدم إحترام قواعد النظام</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الكسب غير المشروع</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الكسل و تسفيه العمل</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2</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الخيانة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عدم إحترام الكبير</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الرقص بالأسلحة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التحريض على الرذيلة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ممارسة الزنا</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 xml:space="preserve">ممارسة الكذب </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السرقة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الجحود</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الغرور و التعالي على الآخرين</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الظلم</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الإسراف</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ممارسة الدعارة</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الطمع</w:t>
            </w:r>
          </w:p>
        </w:tc>
        <w:tc>
          <w:tcPr>
            <w:tcW w:w="553"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r w:rsidR="003A4D97" w:rsidRPr="00176876">
        <w:trPr>
          <w:jc w:val="center"/>
        </w:trPr>
        <w:tc>
          <w:tcPr>
            <w:tcW w:w="3540"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التلصص على النساء</w:t>
            </w:r>
          </w:p>
        </w:tc>
        <w:tc>
          <w:tcPr>
            <w:tcW w:w="553"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1</w:t>
            </w:r>
          </w:p>
        </w:tc>
        <w:tc>
          <w:tcPr>
            <w:tcW w:w="1466" w:type="dxa"/>
            <w:tcBorders>
              <w:bottom w:val="single" w:sz="2" w:space="0" w:color="auto"/>
            </w:tcBorders>
          </w:tcPr>
          <w:p w:rsidR="003A4D97" w:rsidRPr="00176876" w:rsidRDefault="003A4D97" w:rsidP="00176876">
            <w:pPr>
              <w:spacing w:line="40" w:lineRule="atLeast"/>
              <w:rPr>
                <w:rFonts w:ascii="Times New Roman" w:hAnsi="Times New Roman" w:cs="Times New Roman"/>
                <w:sz w:val="26"/>
                <w:szCs w:val="28"/>
                <w:lang/>
              </w:rPr>
            </w:pPr>
            <w:r w:rsidRPr="00176876">
              <w:rPr>
                <w:rFonts w:ascii="Times New Roman" w:hAnsi="Times New Roman" w:cs="Times New Roman"/>
                <w:sz w:val="26"/>
                <w:szCs w:val="28"/>
                <w:rtl/>
                <w:lang/>
              </w:rPr>
              <w:t>6,25</w:t>
            </w:r>
          </w:p>
        </w:tc>
      </w:tr>
    </w:tbl>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تدل بيانات الجدول السابق على:</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السلوك الإجتماعي الغير مقبول تمثل في السخرية فى المركز الأول بنسبة</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( 93،75%)، يليه في المركز الثاني ممارسة العنف الجسدي (87,5%)، ثم مشاهد الإغتصاب و مشاهد القتل في المركز الثالث بنسبة (75%)، و في المركز الرابع مشاهد التدخين و شرب الخمر و المخدرات و عدم الإحساس بالمسئولية بنسبة ( 62,5%), و في المركز الخامس المشاهد الإباحية بنسبة (50%), يليها في المركز السادس التفاهة و إرتداء ملابس فاضحة و القدوة السيئة و إقامة علاقات مع النساء بنسبة (31،25%), ثم عدم إحترام الزوجة في المركز السابع بنسبة (18،75%), و في المركز الثامن إرتياد الكباريهات و الرقص الإباحي بملابس فاضحة و عدم التعاون مع الآخرين من أجل الخير و عدم إحترام قواعد النظام و الكسب غير المشروع و الكسل و تسفيه العمل بنسبة (12,5%), ثم فى المركز التاسع</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و بنسبة (6,25%) الخيانة و عدم إحترام الكبير و الرقص بالأسلحة و التحريض على الرذيلة و ممارسة الزنا و ممارسة الكذب و السرقة و الجحود و الغرور و التعالي على الآخرين و الظلم و الإسراف و ممارسة الدعارة و الطمع و التلصص على النساء.</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و تجدر الإشارة هنا إلى ملاحظة أن سلوك السخرية جاء بالمركز الأول مع ما ينطوي عليه هذا السلوك من تهكم و إستهزاء و تجريح مما يجعله سلوكاً مشيناً من الدرجة الأولى, و مع ذلك يتم تصدير هذا السلوك إلى المراهقين بطريقة سلسة و مضحكة مما يدعو إلى إعتبار الأمر نوعاً من الكوميديا و ليس سلوكاً سلبياً, ثم يأتي بعد ذلك ممارسة العنف الجسدي و هو سلوك أكثر خطورة من سابقه, إذ أن العنف بكل أشكاله سلوك مرفوض رفضاً تاماً</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و خاصة بعد ملاحظة تأثير المشاهد العنيفة على المراهقين و تبني هذه الأساليب و مع ذلك لا تتوانى شركة السبكي في إنتاج هذه الأفلام بغض النظر عن مدى تأثيرها على من يشاهدها من المراهقين، ثم مشاهد الإغتصاب و القتل و التي تتبنى نفس المشكلة.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عاشراً: أهم نتائج الدراسة:</w:t>
      </w:r>
    </w:p>
    <w:p w:rsidR="003A4D97" w:rsidRPr="00176876" w:rsidRDefault="003A4D97" w:rsidP="00176876">
      <w:pPr>
        <w:numPr>
          <w:ilvl w:val="0"/>
          <w:numId w:val="19"/>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rtl/>
          <w:lang/>
        </w:rPr>
        <w:t>أظهر التحليل أن السلوك اللفظي الغير مقبول إجتماعياً في الفيلم تمثل في الشتائم في المركز الأول بنسبة ( 93,75%)، يليه كلمات غريبة عن اللغة العربية في المركز الثاني بنسبة (87,5%)، ثم الالفاظ البذيئة و الأغاني الهابطة فى المركز الثالث بنسبة (75%)، و تأتي الكلمات السوقية ( الردح ) في المركز الرابع بنسبة (6,25%).</w:t>
      </w:r>
    </w:p>
    <w:p w:rsidR="003A4D97" w:rsidRPr="00176876" w:rsidRDefault="003A4D97" w:rsidP="00176876">
      <w:pPr>
        <w:pStyle w:val="ListParagraph"/>
        <w:numPr>
          <w:ilvl w:val="0"/>
          <w:numId w:val="19"/>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السلوك الإجتماعي الغير مقبول تمثل في السخرية فى المركز الأول بنسبة ( 93،75%)، يليه في المركز الثاني ممارسة العنف الجسدي (87,5%)، ثم مشاهد الإغتصاب و مشاهد القتل في المركز الثالث بنسبة (75%)، و في المركز الرابع مشاهد التدخين و شرب الخمر و المخدرات و عدم الإحساس بالمسئولية بنسبة( 62,5%), و في المركز الخامس المشاهد الإباحية بنسبة (50%), يليها في المركز السادس التفاهة و إرتداء ملابس فاضحة و القدوة السيئة و إقامة علاقات مع النساء بنسبة (31،25%), ثم عدم إحترام الزوجة في المركز السابع بنسبة (18،75%), و في المركز الثامن إرتياد الكباريهات و الرقص الإباحي بملابس فاضحة و عدم التعاون مع الآخرين من أجل الخير و عدم إحترام قواعد النظام و الكسب غير المشروع و الكسل و تسفيه العمل بنسبة (12,5%), ثم فى المركز التاسع و بنسبة (6,25%) الخيانة و عدم إحترام الكبير و الرقص بالأسلحة و التحريض على الرذيلة و ممارسة الزنا و ممارسة الكذب و السرقة و الجحود و الغرور و التعالي على الآخرين و الظلم و الإسراف و ممارسة الدعارة و الطمع و التلصص على النساء.</w:t>
      </w:r>
    </w:p>
    <w:p w:rsidR="003A4D97" w:rsidRPr="00176876" w:rsidRDefault="003A4D97" w:rsidP="00176876">
      <w:pPr>
        <w:pStyle w:val="ListParagraph"/>
        <w:numPr>
          <w:ilvl w:val="0"/>
          <w:numId w:val="19"/>
        </w:numPr>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176876">
        <w:rPr>
          <w:rFonts w:ascii="Times New Roman" w:hAnsi="Times New Roman" w:cs="Times New Roman"/>
          <w:sz w:val="26"/>
          <w:szCs w:val="28"/>
          <w:rtl/>
          <w:lang/>
        </w:rPr>
        <w:t>الحادي عشر: مراجع الدراسة: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اولاً الدراسات المنشورة:</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1-</w:t>
      </w:r>
      <w:hyperlink r:id="rId10" w:history="1">
        <w:r w:rsidRPr="00176876">
          <w:rPr>
            <w:rFonts w:ascii="Times New Roman" w:hAnsi="Times New Roman" w:cs="Times New Roman"/>
            <w:sz w:val="26"/>
            <w:szCs w:val="28"/>
            <w:lang/>
          </w:rPr>
          <w:t>Sarah M. Coyne</w:t>
        </w:r>
      </w:hyperlink>
      <w:r w:rsidRPr="00176876">
        <w:rPr>
          <w:rFonts w:ascii="Times New Roman" w:hAnsi="Times New Roman" w:cs="Times New Roman"/>
          <w:sz w:val="26"/>
          <w:szCs w:val="28"/>
          <w:lang/>
        </w:rPr>
        <w:t xml:space="preserve">, </w:t>
      </w:r>
      <w:hyperlink r:id="rId11" w:history="1">
        <w:r w:rsidRPr="00176876">
          <w:rPr>
            <w:rFonts w:ascii="Times New Roman" w:hAnsi="Times New Roman" w:cs="Times New Roman"/>
            <w:sz w:val="26"/>
            <w:szCs w:val="28"/>
            <w:lang/>
          </w:rPr>
          <w:t>Mark Callister</w:t>
        </w:r>
      </w:hyperlink>
      <w:r w:rsidRPr="00176876">
        <w:rPr>
          <w:rFonts w:ascii="Times New Roman" w:hAnsi="Times New Roman" w:cs="Times New Roman"/>
          <w:sz w:val="26"/>
          <w:szCs w:val="28"/>
          <w:lang/>
        </w:rPr>
        <w:t>&amp;</w:t>
      </w:r>
      <w:hyperlink r:id="rId12" w:history="1">
        <w:r w:rsidRPr="00176876">
          <w:rPr>
            <w:rFonts w:ascii="Times New Roman" w:hAnsi="Times New Roman" w:cs="Times New Roman"/>
            <w:sz w:val="26"/>
            <w:szCs w:val="28"/>
            <w:lang/>
          </w:rPr>
          <w:t>Tom Robinson</w:t>
        </w:r>
      </w:hyperlink>
      <w:r w:rsidRPr="00176876">
        <w:rPr>
          <w:rFonts w:ascii="Times New Roman" w:hAnsi="Times New Roman" w:cs="Times New Roman"/>
          <w:sz w:val="26"/>
          <w:szCs w:val="28"/>
          <w:lang/>
        </w:rPr>
        <w:t xml:space="preserve">." </w:t>
      </w:r>
      <w:hyperlink r:id="rId13" w:history="1">
        <w:r w:rsidRPr="00176876">
          <w:rPr>
            <w:rFonts w:ascii="Times New Roman" w:hAnsi="Times New Roman" w:cs="Times New Roman"/>
            <w:sz w:val="26"/>
            <w:szCs w:val="28"/>
            <w:lang/>
          </w:rPr>
          <w:t>Yes, Another Teen MovieThree decades of physical violence in films aimed at adolescents</w:t>
        </w:r>
      </w:hyperlink>
      <w:r w:rsidRPr="00176876">
        <w:rPr>
          <w:rFonts w:ascii="Times New Roman" w:hAnsi="Times New Roman" w:cs="Times New Roman"/>
          <w:sz w:val="26"/>
          <w:szCs w:val="28"/>
          <w:lang/>
        </w:rPr>
        <w:t>", Journal of Children and Media</w:t>
      </w:r>
      <w:r>
        <w:rPr>
          <w:rFonts w:ascii="Times New Roman" w:hAnsi="Times New Roman" w:cs="Times New Roman"/>
          <w:sz w:val="26"/>
          <w:szCs w:val="28"/>
          <w:lang/>
        </w:rPr>
        <w:t xml:space="preserve"> </w:t>
      </w:r>
      <w:r w:rsidRPr="00176876">
        <w:rPr>
          <w:rFonts w:ascii="Times New Roman" w:hAnsi="Times New Roman" w:cs="Times New Roman"/>
          <w:sz w:val="26"/>
          <w:szCs w:val="28"/>
          <w:lang/>
        </w:rPr>
        <w:t>,</w:t>
      </w:r>
      <w:hyperlink r:id="rId14" w:anchor="vol_4" w:history="1">
        <w:r w:rsidRPr="00176876">
          <w:rPr>
            <w:rFonts w:ascii="Times New Roman" w:hAnsi="Times New Roman" w:cs="Times New Roman"/>
            <w:sz w:val="26"/>
            <w:szCs w:val="28"/>
            <w:lang/>
          </w:rPr>
          <w:t>Volume 4</w:t>
        </w:r>
      </w:hyperlink>
      <w:r w:rsidRPr="00176876">
        <w:rPr>
          <w:rFonts w:ascii="Times New Roman" w:hAnsi="Times New Roman" w:cs="Times New Roman"/>
          <w:sz w:val="26"/>
          <w:szCs w:val="28"/>
          <w:lang/>
        </w:rPr>
        <w:t xml:space="preserve">, </w:t>
      </w:r>
      <w:hyperlink r:id="rId15" w:history="1">
        <w:r w:rsidRPr="00176876">
          <w:rPr>
            <w:rFonts w:ascii="Times New Roman" w:hAnsi="Times New Roman" w:cs="Times New Roman"/>
            <w:sz w:val="26"/>
            <w:szCs w:val="28"/>
            <w:lang/>
          </w:rPr>
          <w:t>Issue 4</w:t>
        </w:r>
      </w:hyperlink>
      <w:r w:rsidRPr="00176876">
        <w:rPr>
          <w:rFonts w:ascii="Times New Roman" w:hAnsi="Times New Roman" w:cs="Times New Roman"/>
          <w:sz w:val="26"/>
          <w:szCs w:val="28"/>
          <w:lang/>
        </w:rPr>
        <w:t>, 2010</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 xml:space="preserve">2- </w:t>
      </w:r>
      <w:hyperlink r:id="rId16" w:history="1">
        <w:r w:rsidRPr="00176876">
          <w:rPr>
            <w:rFonts w:ascii="Times New Roman" w:hAnsi="Times New Roman" w:cs="Times New Roman"/>
            <w:sz w:val="26"/>
            <w:szCs w:val="28"/>
            <w:lang/>
          </w:rPr>
          <w:t>Dale L. Cressman</w:t>
        </w:r>
      </w:hyperlink>
      <w:r w:rsidRPr="00176876">
        <w:rPr>
          <w:rFonts w:ascii="Times New Roman" w:hAnsi="Times New Roman" w:cs="Times New Roman"/>
          <w:sz w:val="26"/>
          <w:szCs w:val="28"/>
          <w:lang/>
        </w:rPr>
        <w:t>, </w:t>
      </w:r>
      <w:hyperlink r:id="rId17" w:history="1">
        <w:r w:rsidRPr="00176876">
          <w:rPr>
            <w:rFonts w:ascii="Times New Roman" w:hAnsi="Times New Roman" w:cs="Times New Roman"/>
            <w:sz w:val="26"/>
            <w:szCs w:val="28"/>
            <w:lang/>
          </w:rPr>
          <w:t>Mark Callister</w:t>
        </w:r>
      </w:hyperlink>
      <w:r w:rsidRPr="00176876">
        <w:rPr>
          <w:rFonts w:ascii="Times New Roman" w:hAnsi="Times New Roman" w:cs="Times New Roman"/>
          <w:sz w:val="26"/>
          <w:szCs w:val="28"/>
          <w:lang/>
        </w:rPr>
        <w:t>, </w:t>
      </w:r>
      <w:hyperlink r:id="rId18" w:history="1">
        <w:r w:rsidRPr="00176876">
          <w:rPr>
            <w:rFonts w:ascii="Times New Roman" w:hAnsi="Times New Roman" w:cs="Times New Roman"/>
            <w:sz w:val="26"/>
            <w:szCs w:val="28"/>
            <w:lang/>
          </w:rPr>
          <w:t>Tom Robinson</w:t>
        </w:r>
      </w:hyperlink>
      <w:r w:rsidRPr="00176876">
        <w:rPr>
          <w:rFonts w:ascii="Times New Roman" w:hAnsi="Times New Roman" w:cs="Times New Roman"/>
          <w:sz w:val="26"/>
          <w:szCs w:val="28"/>
          <w:lang/>
        </w:rPr>
        <w:t> &amp; </w:t>
      </w:r>
      <w:hyperlink r:id="rId19" w:history="1">
        <w:r w:rsidRPr="00176876">
          <w:rPr>
            <w:rFonts w:ascii="Times New Roman" w:hAnsi="Times New Roman" w:cs="Times New Roman"/>
            <w:sz w:val="26"/>
            <w:szCs w:val="28"/>
            <w:lang/>
          </w:rPr>
          <w:t>Chris Near</w:t>
        </w:r>
      </w:hyperlink>
      <w:r w:rsidRPr="00176876">
        <w:rPr>
          <w:rFonts w:ascii="Times New Roman" w:hAnsi="Times New Roman" w:cs="Times New Roman"/>
          <w:sz w:val="26"/>
          <w:szCs w:val="28"/>
          <w:lang/>
        </w:rPr>
        <w:t>." SWEARING IN THE CINEMA", Journal of Children and Media,</w:t>
      </w:r>
      <w:hyperlink r:id="rId20" w:anchor="vol_3" w:history="1">
        <w:r w:rsidRPr="00176876">
          <w:rPr>
            <w:rFonts w:ascii="Times New Roman" w:hAnsi="Times New Roman" w:cs="Times New Roman"/>
            <w:sz w:val="26"/>
            <w:szCs w:val="28"/>
            <w:lang/>
          </w:rPr>
          <w:t>Volume 3</w:t>
        </w:r>
      </w:hyperlink>
      <w:r w:rsidRPr="00176876">
        <w:rPr>
          <w:rFonts w:ascii="Times New Roman" w:hAnsi="Times New Roman" w:cs="Times New Roman"/>
          <w:sz w:val="26"/>
          <w:szCs w:val="28"/>
          <w:lang/>
        </w:rPr>
        <w:t>, </w:t>
      </w:r>
      <w:hyperlink r:id="rId21" w:history="1">
        <w:r w:rsidRPr="00176876">
          <w:rPr>
            <w:rFonts w:ascii="Times New Roman" w:hAnsi="Times New Roman" w:cs="Times New Roman"/>
            <w:sz w:val="26"/>
            <w:szCs w:val="28"/>
            <w:lang/>
          </w:rPr>
          <w:t>Issue 2</w:t>
        </w:r>
      </w:hyperlink>
      <w:r w:rsidRPr="00176876">
        <w:rPr>
          <w:rFonts w:ascii="Times New Roman" w:hAnsi="Times New Roman" w:cs="Times New Roman"/>
          <w:sz w:val="26"/>
          <w:szCs w:val="28"/>
          <w:lang/>
        </w:rPr>
        <w:t>, 2009</w:t>
      </w:r>
    </w:p>
    <w:p w:rsidR="003A4D97" w:rsidRPr="00176876" w:rsidRDefault="003A4D97" w:rsidP="00176876">
      <w:pPr>
        <w:pStyle w:val="ListParagraph"/>
        <w:tabs>
          <w:tab w:val="clear" w:pos="-567"/>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176876">
        <w:rPr>
          <w:rFonts w:ascii="Times New Roman" w:hAnsi="Times New Roman" w:cs="Times New Roman"/>
          <w:sz w:val="26"/>
          <w:szCs w:val="28"/>
          <w:lang/>
        </w:rPr>
        <w:t>3 - L. Rowell Huesmann and Laramie D. Taylor." The</w:t>
      </w:r>
      <w:r>
        <w:rPr>
          <w:rFonts w:ascii="Times New Roman" w:hAnsi="Times New Roman" w:cs="Times New Roman"/>
          <w:sz w:val="26"/>
          <w:szCs w:val="28"/>
          <w:lang/>
        </w:rPr>
        <w:t xml:space="preserve"> </w:t>
      </w:r>
      <w:r w:rsidRPr="00176876">
        <w:rPr>
          <w:rFonts w:ascii="Times New Roman" w:hAnsi="Times New Roman" w:cs="Times New Roman"/>
          <w:sz w:val="26"/>
          <w:szCs w:val="28"/>
          <w:lang/>
        </w:rPr>
        <w:t>Role of</w:t>
      </w:r>
      <w:r>
        <w:rPr>
          <w:rFonts w:ascii="Times New Roman" w:hAnsi="Times New Roman" w:cs="Times New Roman"/>
          <w:sz w:val="26"/>
          <w:szCs w:val="28"/>
          <w:lang/>
        </w:rPr>
        <w:t xml:space="preserve"> </w:t>
      </w:r>
      <w:r w:rsidRPr="00176876">
        <w:rPr>
          <w:rFonts w:ascii="Times New Roman" w:hAnsi="Times New Roman" w:cs="Times New Roman"/>
          <w:sz w:val="26"/>
          <w:szCs w:val="28"/>
          <w:lang/>
        </w:rPr>
        <w:t>Media Violence in Violence Behavior " , Public Health , Volume 27, 2006, pp393–415</w:t>
      </w:r>
    </w:p>
    <w:p w:rsidR="003A4D97" w:rsidRPr="00176876" w:rsidRDefault="003A4D97" w:rsidP="00176876">
      <w:pPr>
        <w:pStyle w:val="Heading1"/>
        <w:spacing w:line="360" w:lineRule="auto"/>
        <w:ind w:firstLine="425"/>
        <w:jc w:val="both"/>
        <w:rPr>
          <w:rFonts w:ascii="Times New Roman" w:hAnsi="Times New Roman" w:cs="Times New Roman"/>
          <w:sz w:val="26"/>
          <w:szCs w:val="28"/>
          <w:lang/>
        </w:rPr>
      </w:pPr>
      <w:r w:rsidRPr="00176876">
        <w:rPr>
          <w:rFonts w:ascii="Times New Roman" w:hAnsi="Times New Roman" w:cs="Times New Roman"/>
          <w:sz w:val="26"/>
          <w:szCs w:val="28"/>
          <w:lang/>
        </w:rPr>
        <w:t xml:space="preserve">4- </w:t>
      </w:r>
      <w:hyperlink r:id="rId22" w:history="1">
        <w:r w:rsidRPr="00176876">
          <w:rPr>
            <w:rFonts w:ascii="Times New Roman" w:hAnsi="Times New Roman" w:cs="Times New Roman"/>
            <w:sz w:val="26"/>
            <w:szCs w:val="28"/>
            <w:lang/>
          </w:rPr>
          <w:t>Dalton MA</w:t>
        </w:r>
      </w:hyperlink>
      <w:r w:rsidRPr="00176876">
        <w:rPr>
          <w:rFonts w:ascii="Times New Roman" w:hAnsi="Times New Roman" w:cs="Times New Roman"/>
          <w:sz w:val="26"/>
          <w:szCs w:val="28"/>
          <w:lang/>
        </w:rPr>
        <w:t xml:space="preserve">, </w:t>
      </w:r>
      <w:hyperlink r:id="rId23" w:history="1">
        <w:r w:rsidRPr="00176876">
          <w:rPr>
            <w:rFonts w:ascii="Times New Roman" w:hAnsi="Times New Roman" w:cs="Times New Roman"/>
            <w:sz w:val="26"/>
            <w:szCs w:val="28"/>
            <w:lang/>
          </w:rPr>
          <w:t>Sargent JD</w:t>
        </w:r>
      </w:hyperlink>
      <w:r w:rsidRPr="00176876">
        <w:rPr>
          <w:rFonts w:ascii="Times New Roman" w:hAnsi="Times New Roman" w:cs="Times New Roman"/>
          <w:sz w:val="26"/>
          <w:szCs w:val="28"/>
          <w:lang/>
        </w:rPr>
        <w:t xml:space="preserve">, </w:t>
      </w:r>
      <w:hyperlink r:id="rId24" w:history="1">
        <w:r w:rsidRPr="00176876">
          <w:rPr>
            <w:rFonts w:ascii="Times New Roman" w:hAnsi="Times New Roman" w:cs="Times New Roman"/>
            <w:sz w:val="26"/>
            <w:szCs w:val="28"/>
            <w:lang/>
          </w:rPr>
          <w:t>Beach ML</w:t>
        </w:r>
      </w:hyperlink>
      <w:r w:rsidRPr="00176876">
        <w:rPr>
          <w:rFonts w:ascii="Times New Roman" w:hAnsi="Times New Roman" w:cs="Times New Roman"/>
          <w:sz w:val="26"/>
          <w:szCs w:val="28"/>
          <w:lang/>
        </w:rPr>
        <w:t xml:space="preserve">, </w:t>
      </w:r>
      <w:hyperlink r:id="rId25" w:history="1">
        <w:r w:rsidRPr="00176876">
          <w:rPr>
            <w:rFonts w:ascii="Times New Roman" w:hAnsi="Times New Roman" w:cs="Times New Roman"/>
            <w:sz w:val="26"/>
            <w:szCs w:val="28"/>
            <w:lang/>
          </w:rPr>
          <w:t>Titus-Ernstoff L</w:t>
        </w:r>
      </w:hyperlink>
      <w:r w:rsidRPr="00176876">
        <w:rPr>
          <w:rFonts w:ascii="Times New Roman" w:hAnsi="Times New Roman" w:cs="Times New Roman"/>
          <w:sz w:val="26"/>
          <w:szCs w:val="28"/>
          <w:lang/>
        </w:rPr>
        <w:t xml:space="preserve">, </w:t>
      </w:r>
      <w:hyperlink r:id="rId26" w:history="1">
        <w:r w:rsidRPr="00176876">
          <w:rPr>
            <w:rFonts w:ascii="Times New Roman" w:hAnsi="Times New Roman" w:cs="Times New Roman"/>
            <w:sz w:val="26"/>
            <w:szCs w:val="28"/>
            <w:lang/>
          </w:rPr>
          <w:t>Gibson JJ</w:t>
        </w:r>
      </w:hyperlink>
      <w:r w:rsidRPr="00176876">
        <w:rPr>
          <w:rFonts w:ascii="Times New Roman" w:hAnsi="Times New Roman" w:cs="Times New Roman"/>
          <w:sz w:val="26"/>
          <w:szCs w:val="28"/>
          <w:lang/>
        </w:rPr>
        <w:t xml:space="preserve">, </w:t>
      </w:r>
      <w:hyperlink r:id="rId27" w:history="1">
        <w:r w:rsidRPr="00176876">
          <w:rPr>
            <w:rFonts w:ascii="Times New Roman" w:hAnsi="Times New Roman" w:cs="Times New Roman"/>
            <w:sz w:val="26"/>
            <w:szCs w:val="28"/>
            <w:lang/>
          </w:rPr>
          <w:t>Ahrens MB</w:t>
        </w:r>
      </w:hyperlink>
      <w:r w:rsidRPr="00176876">
        <w:rPr>
          <w:rFonts w:ascii="Times New Roman" w:hAnsi="Times New Roman" w:cs="Times New Roman"/>
          <w:sz w:val="26"/>
          <w:szCs w:val="28"/>
          <w:lang/>
        </w:rPr>
        <w:t xml:space="preserve">, </w:t>
      </w:r>
      <w:hyperlink r:id="rId28" w:history="1">
        <w:r w:rsidRPr="00176876">
          <w:rPr>
            <w:rFonts w:ascii="Times New Roman" w:hAnsi="Times New Roman" w:cs="Times New Roman"/>
            <w:sz w:val="26"/>
            <w:szCs w:val="28"/>
            <w:lang/>
          </w:rPr>
          <w:t>Tickle JJ</w:t>
        </w:r>
      </w:hyperlink>
      <w:r w:rsidRPr="00176876">
        <w:rPr>
          <w:rFonts w:ascii="Times New Roman" w:hAnsi="Times New Roman" w:cs="Times New Roman"/>
          <w:sz w:val="26"/>
          <w:szCs w:val="28"/>
          <w:lang/>
        </w:rPr>
        <w:t xml:space="preserve">, </w:t>
      </w:r>
      <w:hyperlink r:id="rId29" w:history="1">
        <w:r w:rsidRPr="00176876">
          <w:rPr>
            <w:rFonts w:ascii="Times New Roman" w:hAnsi="Times New Roman" w:cs="Times New Roman"/>
            <w:sz w:val="26"/>
            <w:szCs w:val="28"/>
            <w:lang/>
          </w:rPr>
          <w:t>Heatherton TF</w:t>
        </w:r>
      </w:hyperlink>
      <w:r w:rsidRPr="00176876">
        <w:rPr>
          <w:rFonts w:ascii="Times New Roman" w:hAnsi="Times New Roman" w:cs="Times New Roman"/>
          <w:sz w:val="26"/>
          <w:szCs w:val="28"/>
          <w:lang/>
        </w:rPr>
        <w:t>. " Effect of viewing smoking in movies on adolescent smoking initiation: a cohort study ", Dissertation Abstracts , Volume 362, 2003, pp281–285</w:t>
      </w:r>
    </w:p>
    <w:p w:rsidR="003A4D97" w:rsidRPr="00176876" w:rsidRDefault="003A4D97" w:rsidP="0017687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76876">
        <w:rPr>
          <w:rFonts w:ascii="Times New Roman" w:hAnsi="Times New Roman" w:cs="Times New Roman"/>
          <w:sz w:val="26"/>
          <w:szCs w:val="28"/>
          <w:rtl/>
          <w:lang/>
        </w:rPr>
        <w:t>ثانياً: مواقع الإنترنت:</w:t>
      </w:r>
    </w:p>
    <w:p w:rsidR="003A4D97" w:rsidRPr="00176876" w:rsidRDefault="003A4D97" w:rsidP="00176876">
      <w:pPr>
        <w:pStyle w:val="FootnoteText"/>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176876">
        <w:rPr>
          <w:rFonts w:ascii="Times New Roman" w:hAnsi="Times New Roman" w:cs="Times New Roman"/>
          <w:sz w:val="26"/>
          <w:szCs w:val="28"/>
          <w:lang/>
        </w:rPr>
        <w:t>5</w:t>
      </w:r>
      <w:r w:rsidRPr="00176876">
        <w:rPr>
          <w:rFonts w:ascii="Times New Roman" w:hAnsi="Times New Roman" w:cs="Times New Roman"/>
          <w:sz w:val="26"/>
          <w:szCs w:val="28"/>
          <w:rtl/>
          <w:lang/>
        </w:rPr>
        <w:t xml:space="preserve">- </w:t>
      </w:r>
      <w:hyperlink r:id="rId30" w:history="1">
        <w:r w:rsidRPr="00176876">
          <w:rPr>
            <w:rFonts w:ascii="Times New Roman" w:hAnsi="Times New Roman" w:cs="Times New Roman"/>
            <w:sz w:val="26"/>
            <w:szCs w:val="28"/>
            <w:lang/>
          </w:rPr>
          <w:t>http://www.ejtemay.com/showthread.php?t=20067</w:t>
        </w:r>
      </w:hyperlink>
      <w:r>
        <w:rPr>
          <w:rFonts w:ascii="Times New Roman" w:hAnsi="Times New Roman" w:cs="Times New Roman"/>
          <w:sz w:val="26"/>
          <w:szCs w:val="28"/>
          <w:lang/>
        </w:rPr>
        <w:t xml:space="preserve"> </w:t>
      </w:r>
      <w:r w:rsidRPr="00176876">
        <w:rPr>
          <w:rFonts w:ascii="Times New Roman" w:hAnsi="Times New Roman" w:cs="Times New Roman"/>
          <w:sz w:val="26"/>
          <w:szCs w:val="28"/>
          <w:lang/>
        </w:rPr>
        <w:t>24/12/2012</w:t>
      </w:r>
      <w:r>
        <w:rPr>
          <w:rFonts w:ascii="Times New Roman" w:hAnsi="Times New Roman" w:cs="Times New Roman"/>
          <w:sz w:val="26"/>
          <w:szCs w:val="28"/>
          <w:rtl/>
          <w:lang/>
        </w:rPr>
        <w:t xml:space="preserve"> </w:t>
      </w:r>
      <w:r w:rsidRPr="00176876">
        <w:rPr>
          <w:rFonts w:ascii="Times New Roman" w:hAnsi="Times New Roman" w:cs="Times New Roman"/>
          <w:sz w:val="26"/>
          <w:szCs w:val="28"/>
          <w:rtl/>
          <w:lang/>
        </w:rPr>
        <w:t>م</w:t>
      </w:r>
      <w:r>
        <w:rPr>
          <w:rFonts w:ascii="Times New Roman" w:hAnsi="Times New Roman" w:cs="Times New Roman"/>
          <w:sz w:val="26"/>
          <w:szCs w:val="28"/>
          <w:rtl/>
          <w:lang/>
        </w:rPr>
        <w:t xml:space="preserve"> </w:t>
      </w:r>
      <w:r w:rsidRPr="00176876">
        <w:rPr>
          <w:rFonts w:ascii="Times New Roman" w:hAnsi="Times New Roman" w:cs="Times New Roman"/>
          <w:sz w:val="26"/>
          <w:szCs w:val="28"/>
          <w:lang/>
        </w:rPr>
        <w:t>01:28</w:t>
      </w:r>
    </w:p>
    <w:p w:rsidR="003A4D97" w:rsidRPr="00176876" w:rsidRDefault="003A4D97" w:rsidP="00176876">
      <w:pPr>
        <w:pStyle w:val="FootnoteText"/>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p>
    <w:sectPr w:rsidR="003A4D97" w:rsidRPr="00176876" w:rsidSect="00176876">
      <w:headerReference w:type="default" r:id="rId31"/>
      <w:footerReference w:type="default" r:id="rId32"/>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D97" w:rsidRDefault="003A4D97" w:rsidP="00A32292">
      <w:pPr>
        <w:spacing w:line="240" w:lineRule="auto"/>
      </w:pPr>
      <w:r>
        <w:separator/>
      </w:r>
    </w:p>
  </w:endnote>
  <w:endnote w:type="continuationSeparator" w:id="0">
    <w:p w:rsidR="003A4D97" w:rsidRDefault="003A4D97" w:rsidP="00A322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D97" w:rsidRPr="00176876" w:rsidRDefault="003A4D97" w:rsidP="00176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D97" w:rsidRDefault="003A4D97" w:rsidP="00A32292">
      <w:pPr>
        <w:spacing w:line="240" w:lineRule="auto"/>
      </w:pPr>
      <w:r>
        <w:separator/>
      </w:r>
    </w:p>
  </w:footnote>
  <w:footnote w:type="continuationSeparator" w:id="0">
    <w:p w:rsidR="003A4D97" w:rsidRDefault="003A4D97" w:rsidP="00A32292">
      <w:pPr>
        <w:spacing w:line="240" w:lineRule="auto"/>
      </w:pPr>
      <w:r>
        <w:continuationSeparator/>
      </w:r>
    </w:p>
  </w:footnote>
  <w:footnote w:id="1">
    <w:p w:rsidR="003A4D97" w:rsidRDefault="003A4D97" w:rsidP="00623F5F">
      <w:pPr>
        <w:pStyle w:val="FootnoteText"/>
        <w:jc w:val="right"/>
      </w:pPr>
      <w:r>
        <w:rPr>
          <w:rStyle w:val="FootnoteReference"/>
          <w:rFonts w:cs="Simplified Arabic"/>
        </w:rPr>
        <w:footnoteRef/>
      </w:r>
      <w:r>
        <w:t>-</w:t>
      </w:r>
      <w:r w:rsidRPr="0017397D">
        <w:t xml:space="preserve">- </w:t>
      </w:r>
      <w:hyperlink r:id="rId1" w:history="1">
        <w:r w:rsidRPr="00657D62">
          <w:t>Sarah M. Coyne</w:t>
        </w:r>
      </w:hyperlink>
      <w:r w:rsidRPr="00657D62">
        <w:t xml:space="preserve">, </w:t>
      </w:r>
      <w:hyperlink r:id="rId2" w:history="1">
        <w:r w:rsidRPr="00657D62">
          <w:t>Mark Callister</w:t>
        </w:r>
      </w:hyperlink>
      <w:r w:rsidRPr="00657D62">
        <w:t>&amp;</w:t>
      </w:r>
      <w:hyperlink r:id="rId3" w:history="1">
        <w:r w:rsidRPr="00657D62">
          <w:t>Tom Robinson</w:t>
        </w:r>
      </w:hyperlink>
      <w:r w:rsidRPr="00657D62">
        <w:t xml:space="preserve">." </w:t>
      </w:r>
      <w:hyperlink r:id="rId4" w:history="1">
        <w:r w:rsidRPr="00657D62">
          <w:rPr>
            <w:rStyle w:val="Hyperlink"/>
            <w:rFonts w:cs="Simplified Arabic"/>
            <w:color w:val="auto"/>
          </w:rPr>
          <w:t>Yes, Another Teen MovieThree decades of physical violence in films aimed at adolescents</w:t>
        </w:r>
      </w:hyperlink>
      <w:r w:rsidRPr="00657D62">
        <w:t xml:space="preserve">", </w:t>
      </w:r>
      <w:r w:rsidRPr="00657D62">
        <w:rPr>
          <w:b/>
          <w:bCs/>
        </w:rPr>
        <w:t>Journal of Children and Media</w:t>
      </w:r>
      <w:r w:rsidRPr="00657D62">
        <w:t xml:space="preserve">  , </w:t>
      </w:r>
      <w:hyperlink r:id="rId5" w:anchor="vol_4" w:history="1">
        <w:r w:rsidRPr="00657D62">
          <w:t>Volume 4</w:t>
        </w:r>
      </w:hyperlink>
      <w:r w:rsidRPr="00657D62">
        <w:t xml:space="preserve">, </w:t>
      </w:r>
      <w:hyperlink r:id="rId6" w:history="1">
        <w:r w:rsidRPr="00657D62">
          <w:t>Issue 4</w:t>
        </w:r>
      </w:hyperlink>
      <w:r w:rsidRPr="00657D62">
        <w:t xml:space="preserve">, 2010 </w:t>
      </w:r>
    </w:p>
  </w:footnote>
  <w:footnote w:id="2">
    <w:p w:rsidR="003A4D97" w:rsidRDefault="003A4D97" w:rsidP="00F81C82">
      <w:pPr>
        <w:pStyle w:val="Heading3"/>
        <w:shd w:val="clear" w:color="auto" w:fill="FFFFFF"/>
        <w:bidi w:val="0"/>
        <w:spacing w:after="24"/>
      </w:pPr>
      <w:r w:rsidRPr="008E5C74">
        <w:rPr>
          <w:rStyle w:val="FootnoteReference"/>
          <w:rFonts w:ascii="Arial" w:hAnsi="Arial" w:cs="Arial"/>
          <w:sz w:val="20"/>
          <w:szCs w:val="20"/>
        </w:rPr>
        <w:footnoteRef/>
      </w:r>
      <w:r w:rsidRPr="008E5C74">
        <w:rPr>
          <w:rFonts w:ascii="Arial" w:hAnsi="Arial" w:cs="Arial"/>
          <w:b/>
          <w:bCs/>
          <w:sz w:val="20"/>
          <w:szCs w:val="20"/>
        </w:rPr>
        <w:t xml:space="preserve">- </w:t>
      </w:r>
      <w:hyperlink r:id="rId7" w:history="1">
        <w:r w:rsidRPr="008E5C74">
          <w:rPr>
            <w:rFonts w:ascii="Arial" w:hAnsi="Arial" w:cs="Arial"/>
            <w:b/>
            <w:bCs/>
            <w:sz w:val="20"/>
            <w:szCs w:val="20"/>
          </w:rPr>
          <w:t>Dale L. Cressman</w:t>
        </w:r>
      </w:hyperlink>
      <w:r w:rsidRPr="008E5C74">
        <w:rPr>
          <w:rFonts w:ascii="Arial" w:hAnsi="Arial" w:cs="Arial"/>
          <w:b/>
          <w:bCs/>
          <w:sz w:val="20"/>
          <w:szCs w:val="20"/>
        </w:rPr>
        <w:t>, </w:t>
      </w:r>
      <w:hyperlink r:id="rId8" w:history="1">
        <w:r w:rsidRPr="008E5C74">
          <w:rPr>
            <w:rFonts w:ascii="Arial" w:hAnsi="Arial" w:cs="Arial"/>
            <w:b/>
            <w:bCs/>
            <w:sz w:val="20"/>
            <w:szCs w:val="20"/>
          </w:rPr>
          <w:t>Mark Callister</w:t>
        </w:r>
      </w:hyperlink>
      <w:r w:rsidRPr="008E5C74">
        <w:rPr>
          <w:rFonts w:ascii="Arial" w:hAnsi="Arial" w:cs="Arial"/>
          <w:b/>
          <w:bCs/>
          <w:sz w:val="20"/>
          <w:szCs w:val="20"/>
        </w:rPr>
        <w:t>, </w:t>
      </w:r>
      <w:hyperlink r:id="rId9" w:history="1">
        <w:r w:rsidRPr="008E5C74">
          <w:rPr>
            <w:rFonts w:ascii="Arial" w:hAnsi="Arial" w:cs="Arial"/>
            <w:b/>
            <w:bCs/>
            <w:sz w:val="20"/>
            <w:szCs w:val="20"/>
          </w:rPr>
          <w:t>Tom Robinson</w:t>
        </w:r>
      </w:hyperlink>
      <w:r w:rsidRPr="008E5C74">
        <w:rPr>
          <w:rFonts w:ascii="Arial" w:hAnsi="Arial" w:cs="Arial"/>
          <w:b/>
          <w:bCs/>
          <w:sz w:val="20"/>
          <w:szCs w:val="20"/>
        </w:rPr>
        <w:t> &amp; </w:t>
      </w:r>
      <w:hyperlink r:id="rId10" w:history="1">
        <w:r w:rsidRPr="008E5C74">
          <w:rPr>
            <w:rFonts w:ascii="Arial" w:hAnsi="Arial" w:cs="Arial"/>
            <w:b/>
            <w:bCs/>
            <w:sz w:val="20"/>
            <w:szCs w:val="20"/>
          </w:rPr>
          <w:t>Chris Near</w:t>
        </w:r>
      </w:hyperlink>
      <w:r w:rsidRPr="008E5C74">
        <w:rPr>
          <w:rFonts w:ascii="Arial" w:hAnsi="Arial"/>
          <w:b/>
          <w:bCs/>
        </w:rPr>
        <w:t xml:space="preserve">." </w:t>
      </w:r>
      <w:r w:rsidRPr="00520EDF">
        <w:rPr>
          <w:rFonts w:ascii="Arial" w:hAnsi="Arial" w:cs="Arial"/>
          <w:b/>
          <w:bCs/>
          <w:sz w:val="20"/>
          <w:szCs w:val="20"/>
        </w:rPr>
        <w:t>SWEARING IN THE CINEMA</w:t>
      </w:r>
      <w:r w:rsidRPr="008E5C74">
        <w:rPr>
          <w:rFonts w:ascii="Arial" w:hAnsi="Arial" w:cs="Arial"/>
          <w:b/>
          <w:bCs/>
          <w:sz w:val="20"/>
          <w:szCs w:val="20"/>
        </w:rPr>
        <w:t xml:space="preserve">", </w:t>
      </w:r>
      <w:r w:rsidRPr="008E5C74">
        <w:rPr>
          <w:rFonts w:ascii="Arial" w:hAnsi="Arial" w:cs="Arial"/>
          <w:sz w:val="20"/>
          <w:szCs w:val="20"/>
        </w:rPr>
        <w:t>Journal of Children and Media</w:t>
      </w:r>
      <w:r w:rsidRPr="008E5C74">
        <w:rPr>
          <w:rFonts w:ascii="Arial" w:hAnsi="Arial" w:cs="Arial"/>
          <w:b/>
          <w:bCs/>
          <w:color w:val="474747"/>
          <w:sz w:val="20"/>
          <w:szCs w:val="20"/>
        </w:rPr>
        <w:t>,</w:t>
      </w:r>
      <w:hyperlink r:id="rId11" w:anchor="vol_3" w:history="1">
        <w:r w:rsidRPr="008E5C74">
          <w:rPr>
            <w:rFonts w:ascii="Arial" w:hAnsi="Arial" w:cs="Arial"/>
            <w:b/>
            <w:bCs/>
            <w:sz w:val="20"/>
            <w:szCs w:val="20"/>
          </w:rPr>
          <w:t>Volume 3</w:t>
        </w:r>
      </w:hyperlink>
      <w:r w:rsidRPr="008E5C74">
        <w:rPr>
          <w:rFonts w:ascii="Arial" w:hAnsi="Arial" w:cs="Arial"/>
          <w:b/>
          <w:bCs/>
          <w:sz w:val="20"/>
          <w:szCs w:val="20"/>
        </w:rPr>
        <w:t>, </w:t>
      </w:r>
      <w:hyperlink r:id="rId12" w:history="1">
        <w:r w:rsidRPr="008E5C74">
          <w:rPr>
            <w:rFonts w:ascii="Arial" w:hAnsi="Arial" w:cs="Arial"/>
            <w:b/>
            <w:bCs/>
            <w:sz w:val="20"/>
            <w:szCs w:val="20"/>
          </w:rPr>
          <w:t>Issue 2</w:t>
        </w:r>
      </w:hyperlink>
      <w:r w:rsidRPr="008E5C74">
        <w:rPr>
          <w:rFonts w:ascii="Arial" w:hAnsi="Arial" w:cs="Arial"/>
          <w:b/>
          <w:bCs/>
          <w:sz w:val="20"/>
          <w:szCs w:val="20"/>
        </w:rPr>
        <w:t>, 2009</w:t>
      </w:r>
    </w:p>
  </w:footnote>
  <w:footnote w:id="3">
    <w:p w:rsidR="003A4D97" w:rsidRDefault="003A4D97" w:rsidP="00693465">
      <w:pPr>
        <w:pStyle w:val="FootnoteText"/>
        <w:jc w:val="right"/>
      </w:pPr>
      <w:r w:rsidRPr="007F2D17">
        <w:rPr>
          <w:rStyle w:val="FootnoteReference"/>
          <w:rFonts w:cs="Simplified Arabic"/>
        </w:rPr>
        <w:footnoteRef/>
      </w:r>
      <w:r w:rsidRPr="007F2D17">
        <w:t xml:space="preserve">- L. Rowell Huesmann and Laramie D. Taylor. " The  Role of  Media Violence in Violence Behavior " , </w:t>
      </w:r>
      <w:r w:rsidRPr="007F2D17">
        <w:rPr>
          <w:b/>
          <w:bCs/>
        </w:rPr>
        <w:t>Public Health</w:t>
      </w:r>
      <w:r w:rsidRPr="007F2D17">
        <w:t xml:space="preserve"> , Volume 27, 2006, pp</w:t>
      </w:r>
      <w:r w:rsidRPr="00520EDF">
        <w:rPr>
          <w:rFonts w:ascii="Times-Roman" w:hAnsi="Times-Roman" w:cs="Times-Roman"/>
        </w:rPr>
        <w:t>393–415</w:t>
      </w:r>
    </w:p>
  </w:footnote>
  <w:footnote w:id="4">
    <w:p w:rsidR="003A4D97" w:rsidRPr="00657D62" w:rsidRDefault="003A4D97" w:rsidP="0029141B">
      <w:pPr>
        <w:pStyle w:val="Heading1"/>
        <w:rPr>
          <w:rFonts w:ascii="Arial" w:hAnsi="Arial" w:cs="Arial"/>
          <w:b/>
          <w:bCs/>
          <w:sz w:val="20"/>
          <w:szCs w:val="20"/>
        </w:rPr>
      </w:pPr>
      <w:r w:rsidRPr="00657D62">
        <w:rPr>
          <w:rStyle w:val="FootnoteReference"/>
          <w:rFonts w:ascii="Arial" w:hAnsi="Arial" w:cs="Arial"/>
          <w:sz w:val="20"/>
          <w:szCs w:val="20"/>
        </w:rPr>
        <w:footnoteRef/>
      </w:r>
      <w:r w:rsidRPr="00657D62">
        <w:rPr>
          <w:b/>
          <w:bCs/>
          <w:sz w:val="20"/>
          <w:szCs w:val="20"/>
          <w:lang w:bidi="ar-EG"/>
        </w:rPr>
        <w:t xml:space="preserve">- </w:t>
      </w:r>
      <w:hyperlink r:id="rId13" w:history="1">
        <w:r w:rsidRPr="00657D62">
          <w:rPr>
            <w:rStyle w:val="Hyperlink"/>
            <w:rFonts w:cs="SKR HEAD2 Outlined"/>
            <w:b/>
            <w:bCs/>
            <w:color w:val="auto"/>
            <w:sz w:val="20"/>
            <w:szCs w:val="20"/>
          </w:rPr>
          <w:t>Dalton MA</w:t>
        </w:r>
      </w:hyperlink>
      <w:r w:rsidRPr="00657D62">
        <w:rPr>
          <w:b/>
          <w:bCs/>
          <w:sz w:val="20"/>
          <w:szCs w:val="20"/>
        </w:rPr>
        <w:t xml:space="preserve">, </w:t>
      </w:r>
      <w:hyperlink r:id="rId14" w:history="1">
        <w:r w:rsidRPr="00657D62">
          <w:rPr>
            <w:rStyle w:val="Hyperlink"/>
            <w:rFonts w:cs="SKR HEAD2 Outlined"/>
            <w:b/>
            <w:bCs/>
            <w:color w:val="auto"/>
            <w:sz w:val="20"/>
            <w:szCs w:val="20"/>
          </w:rPr>
          <w:t>Sargent JD</w:t>
        </w:r>
      </w:hyperlink>
      <w:r w:rsidRPr="00657D62">
        <w:rPr>
          <w:b/>
          <w:bCs/>
          <w:sz w:val="20"/>
          <w:szCs w:val="20"/>
        </w:rPr>
        <w:t xml:space="preserve">, </w:t>
      </w:r>
      <w:hyperlink r:id="rId15" w:history="1">
        <w:r w:rsidRPr="00657D62">
          <w:rPr>
            <w:rStyle w:val="Hyperlink"/>
            <w:rFonts w:cs="SKR HEAD2 Outlined"/>
            <w:b/>
            <w:bCs/>
            <w:color w:val="auto"/>
            <w:sz w:val="20"/>
            <w:szCs w:val="20"/>
          </w:rPr>
          <w:t>Beach ML</w:t>
        </w:r>
      </w:hyperlink>
      <w:r w:rsidRPr="00657D62">
        <w:rPr>
          <w:b/>
          <w:bCs/>
          <w:sz w:val="20"/>
          <w:szCs w:val="20"/>
        </w:rPr>
        <w:t xml:space="preserve">, </w:t>
      </w:r>
      <w:hyperlink r:id="rId16" w:history="1">
        <w:r w:rsidRPr="00657D62">
          <w:rPr>
            <w:rStyle w:val="Hyperlink"/>
            <w:rFonts w:cs="SKR HEAD2 Outlined"/>
            <w:b/>
            <w:bCs/>
            <w:color w:val="auto"/>
            <w:sz w:val="20"/>
            <w:szCs w:val="20"/>
          </w:rPr>
          <w:t>Titus-Ernstoff L</w:t>
        </w:r>
      </w:hyperlink>
      <w:r w:rsidRPr="00657D62">
        <w:rPr>
          <w:b/>
          <w:bCs/>
          <w:sz w:val="20"/>
          <w:szCs w:val="20"/>
        </w:rPr>
        <w:t xml:space="preserve">, </w:t>
      </w:r>
      <w:hyperlink r:id="rId17" w:history="1">
        <w:r w:rsidRPr="00657D62">
          <w:rPr>
            <w:rStyle w:val="Hyperlink"/>
            <w:rFonts w:cs="SKR HEAD2 Outlined"/>
            <w:b/>
            <w:bCs/>
            <w:color w:val="auto"/>
            <w:sz w:val="20"/>
            <w:szCs w:val="20"/>
          </w:rPr>
          <w:t>Gibson JJ</w:t>
        </w:r>
      </w:hyperlink>
      <w:r w:rsidRPr="00657D62">
        <w:rPr>
          <w:b/>
          <w:bCs/>
          <w:sz w:val="20"/>
          <w:szCs w:val="20"/>
        </w:rPr>
        <w:t xml:space="preserve">, </w:t>
      </w:r>
      <w:hyperlink r:id="rId18" w:history="1">
        <w:r w:rsidRPr="00657D62">
          <w:rPr>
            <w:rStyle w:val="Hyperlink"/>
            <w:rFonts w:cs="SKR HEAD2 Outlined"/>
            <w:b/>
            <w:bCs/>
            <w:color w:val="auto"/>
            <w:sz w:val="20"/>
            <w:szCs w:val="20"/>
          </w:rPr>
          <w:t>Ahrens MB</w:t>
        </w:r>
      </w:hyperlink>
      <w:r w:rsidRPr="00657D62">
        <w:rPr>
          <w:b/>
          <w:bCs/>
          <w:sz w:val="20"/>
          <w:szCs w:val="20"/>
        </w:rPr>
        <w:t xml:space="preserve">, </w:t>
      </w:r>
      <w:hyperlink r:id="rId19" w:history="1">
        <w:r w:rsidRPr="00657D62">
          <w:rPr>
            <w:rStyle w:val="Hyperlink"/>
            <w:rFonts w:cs="SKR HEAD2 Outlined"/>
            <w:b/>
            <w:bCs/>
            <w:color w:val="auto"/>
            <w:sz w:val="20"/>
            <w:szCs w:val="20"/>
          </w:rPr>
          <w:t>Tickle JJ</w:t>
        </w:r>
      </w:hyperlink>
      <w:r w:rsidRPr="00657D62">
        <w:rPr>
          <w:b/>
          <w:bCs/>
          <w:sz w:val="20"/>
          <w:szCs w:val="20"/>
        </w:rPr>
        <w:t xml:space="preserve">, </w:t>
      </w:r>
      <w:hyperlink r:id="rId20" w:history="1">
        <w:r w:rsidRPr="00657D62">
          <w:rPr>
            <w:rStyle w:val="Hyperlink"/>
            <w:rFonts w:cs="SKR HEAD2 Outlined"/>
            <w:b/>
            <w:bCs/>
            <w:color w:val="auto"/>
            <w:sz w:val="20"/>
            <w:szCs w:val="20"/>
          </w:rPr>
          <w:t>Heatherton TF</w:t>
        </w:r>
      </w:hyperlink>
      <w:r w:rsidRPr="00657D62">
        <w:rPr>
          <w:rFonts w:ascii="Arial" w:hAnsi="Arial" w:cs="Arial"/>
          <w:b/>
          <w:bCs/>
          <w:sz w:val="20"/>
          <w:szCs w:val="20"/>
        </w:rPr>
        <w:t xml:space="preserve">. " Effect of viewing smoking in movies on adolescent smoking initiation: a cohort study ", </w:t>
      </w:r>
      <w:r w:rsidRPr="00657D62">
        <w:rPr>
          <w:rFonts w:ascii="Arial" w:hAnsi="Arial" w:cs="Arial"/>
          <w:sz w:val="20"/>
          <w:szCs w:val="20"/>
        </w:rPr>
        <w:t>Dissertation Abstracts</w:t>
      </w:r>
      <w:r w:rsidRPr="00657D62">
        <w:rPr>
          <w:rFonts w:ascii="Arial" w:hAnsi="Arial" w:cs="Arial"/>
          <w:b/>
          <w:bCs/>
          <w:sz w:val="20"/>
          <w:szCs w:val="20"/>
        </w:rPr>
        <w:t xml:space="preserve"> , </w:t>
      </w:r>
      <w:r w:rsidRPr="00657D62">
        <w:rPr>
          <w:rFonts w:ascii="Arial" w:hAnsi="Arial" w:cs="Arial"/>
          <w:b/>
          <w:bCs/>
          <w:sz w:val="20"/>
          <w:szCs w:val="20"/>
          <w:lang w:bidi="ar-EG"/>
        </w:rPr>
        <w:t xml:space="preserve">Volume 362, 2003, </w:t>
      </w:r>
      <w:r w:rsidRPr="00657D62">
        <w:rPr>
          <w:rFonts w:ascii="Arial" w:hAnsi="Arial" w:cs="Arial"/>
          <w:b/>
          <w:bCs/>
          <w:sz w:val="20"/>
          <w:szCs w:val="20"/>
        </w:rPr>
        <w:t>pp281–285</w:t>
      </w:r>
    </w:p>
    <w:p w:rsidR="003A4D97" w:rsidRDefault="003A4D97" w:rsidP="0029141B">
      <w:pPr>
        <w:pStyle w:val="FootnoteText"/>
        <w:tabs>
          <w:tab w:val="left" w:pos="1950"/>
        </w:tabs>
      </w:pPr>
      <w:r>
        <w:tab/>
      </w:r>
    </w:p>
  </w:footnote>
  <w:footnote w:id="5">
    <w:p w:rsidR="003A4D97" w:rsidRDefault="003A4D97" w:rsidP="00084245">
      <w:pPr>
        <w:pStyle w:val="FootnoteText"/>
      </w:pPr>
      <w:r>
        <w:rPr>
          <w:rStyle w:val="FootnoteReference"/>
          <w:rFonts w:cs="Simplified Arabic"/>
        </w:rPr>
        <w:footnoteRef/>
      </w:r>
      <w:r>
        <w:rPr>
          <w:rtl/>
        </w:rPr>
        <w:t xml:space="preserve">- </w:t>
      </w:r>
      <w:hyperlink r:id="rId21" w:history="1">
        <w:r w:rsidRPr="00422994">
          <w:rPr>
            <w:rStyle w:val="Hyperlink"/>
            <w:rFonts w:cs="Simplified Arabic"/>
          </w:rPr>
          <w:t>http://www.ejtemay.com/showthread.php?t=20067</w:t>
        </w:r>
      </w:hyperlink>
      <w:r>
        <w:t xml:space="preserve">                          24/12/2012                      </w:t>
      </w:r>
      <w:r>
        <w:rPr>
          <w:rFonts w:hint="cs"/>
          <w:rtl/>
        </w:rPr>
        <w:t>م</w:t>
      </w:r>
      <w:r>
        <w:t xml:space="preserve">  01:28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D97" w:rsidRPr="00176876" w:rsidRDefault="003A4D97" w:rsidP="001768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120E4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1B8F86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E4CF22C"/>
    <w:lvl w:ilvl="0">
      <w:start w:val="1"/>
      <w:numFmt w:val="decimal"/>
      <w:pStyle w:val="ListNumber3"/>
      <w:lvlText w:val="%1."/>
      <w:lvlJc w:val="left"/>
      <w:pPr>
        <w:tabs>
          <w:tab w:val="num" w:pos="926"/>
        </w:tabs>
        <w:ind w:left="926" w:hanging="360"/>
      </w:pPr>
    </w:lvl>
  </w:abstractNum>
  <w:abstractNum w:abstractNumId="3">
    <w:nsid w:val="FFFFFF7F"/>
    <w:multiLevelType w:val="singleLevel"/>
    <w:tmpl w:val="F590376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A249A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DA82ED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064AE8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25A6D5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525204"/>
    <w:lvl w:ilvl="0">
      <w:start w:val="1"/>
      <w:numFmt w:val="decimal"/>
      <w:pStyle w:val="ListNumber"/>
      <w:lvlText w:val="%1."/>
      <w:lvlJc w:val="left"/>
      <w:pPr>
        <w:tabs>
          <w:tab w:val="num" w:pos="360"/>
        </w:tabs>
        <w:ind w:left="360" w:hanging="360"/>
      </w:pPr>
    </w:lvl>
  </w:abstractNum>
  <w:abstractNum w:abstractNumId="9">
    <w:nsid w:val="FFFFFF89"/>
    <w:multiLevelType w:val="singleLevel"/>
    <w:tmpl w:val="835246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E607E"/>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3753F5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04282CA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80A097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095E0785"/>
    <w:multiLevelType w:val="hybridMultilevel"/>
    <w:tmpl w:val="8EF4C652"/>
    <w:lvl w:ilvl="0" w:tplc="3F481B7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1B655D5"/>
    <w:multiLevelType w:val="hybridMultilevel"/>
    <w:tmpl w:val="9F52A87C"/>
    <w:lvl w:ilvl="0" w:tplc="EF449A8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636052D"/>
    <w:multiLevelType w:val="hybridMultilevel"/>
    <w:tmpl w:val="EB8CF884"/>
    <w:lvl w:ilvl="0" w:tplc="D9C4C79C">
      <w:start w:val="1"/>
      <w:numFmt w:val="decimal"/>
      <w:lvlText w:val="%1-"/>
      <w:lvlJc w:val="left"/>
      <w:pPr>
        <w:ind w:left="490" w:hanging="405"/>
      </w:pPr>
      <w:rPr>
        <w:rFonts w:cs="Times New Roman"/>
      </w:rPr>
    </w:lvl>
    <w:lvl w:ilvl="1" w:tplc="04090019">
      <w:start w:val="1"/>
      <w:numFmt w:val="lowerLetter"/>
      <w:lvlText w:val="%2."/>
      <w:lvlJc w:val="left"/>
      <w:pPr>
        <w:ind w:left="1165" w:hanging="360"/>
      </w:pPr>
      <w:rPr>
        <w:rFonts w:cs="Times New Roman"/>
      </w:rPr>
    </w:lvl>
    <w:lvl w:ilvl="2" w:tplc="0409001B">
      <w:start w:val="1"/>
      <w:numFmt w:val="lowerRoman"/>
      <w:lvlText w:val="%3."/>
      <w:lvlJc w:val="right"/>
      <w:pPr>
        <w:ind w:left="1885" w:hanging="180"/>
      </w:pPr>
      <w:rPr>
        <w:rFonts w:cs="Times New Roman"/>
      </w:rPr>
    </w:lvl>
    <w:lvl w:ilvl="3" w:tplc="0409000F">
      <w:start w:val="1"/>
      <w:numFmt w:val="decimal"/>
      <w:lvlText w:val="%4."/>
      <w:lvlJc w:val="left"/>
      <w:pPr>
        <w:ind w:left="2605" w:hanging="360"/>
      </w:pPr>
      <w:rPr>
        <w:rFonts w:cs="Times New Roman"/>
      </w:rPr>
    </w:lvl>
    <w:lvl w:ilvl="4" w:tplc="04090019">
      <w:start w:val="1"/>
      <w:numFmt w:val="lowerLetter"/>
      <w:lvlText w:val="%5."/>
      <w:lvlJc w:val="left"/>
      <w:pPr>
        <w:ind w:left="3325" w:hanging="360"/>
      </w:pPr>
      <w:rPr>
        <w:rFonts w:cs="Times New Roman"/>
      </w:rPr>
    </w:lvl>
    <w:lvl w:ilvl="5" w:tplc="0409001B">
      <w:start w:val="1"/>
      <w:numFmt w:val="lowerRoman"/>
      <w:lvlText w:val="%6."/>
      <w:lvlJc w:val="right"/>
      <w:pPr>
        <w:ind w:left="4045" w:hanging="180"/>
      </w:pPr>
      <w:rPr>
        <w:rFonts w:cs="Times New Roman"/>
      </w:rPr>
    </w:lvl>
    <w:lvl w:ilvl="6" w:tplc="0409000F">
      <w:start w:val="1"/>
      <w:numFmt w:val="decimal"/>
      <w:lvlText w:val="%7."/>
      <w:lvlJc w:val="left"/>
      <w:pPr>
        <w:ind w:left="4765" w:hanging="360"/>
      </w:pPr>
      <w:rPr>
        <w:rFonts w:cs="Times New Roman"/>
      </w:rPr>
    </w:lvl>
    <w:lvl w:ilvl="7" w:tplc="04090019">
      <w:start w:val="1"/>
      <w:numFmt w:val="lowerLetter"/>
      <w:lvlText w:val="%8."/>
      <w:lvlJc w:val="left"/>
      <w:pPr>
        <w:ind w:left="5485" w:hanging="360"/>
      </w:pPr>
      <w:rPr>
        <w:rFonts w:cs="Times New Roman"/>
      </w:rPr>
    </w:lvl>
    <w:lvl w:ilvl="8" w:tplc="0409001B">
      <w:start w:val="1"/>
      <w:numFmt w:val="lowerRoman"/>
      <w:lvlText w:val="%9."/>
      <w:lvlJc w:val="right"/>
      <w:pPr>
        <w:ind w:left="6205" w:hanging="180"/>
      </w:pPr>
      <w:rPr>
        <w:rFonts w:cs="Times New Roman"/>
      </w:rPr>
    </w:lvl>
  </w:abstractNum>
  <w:abstractNum w:abstractNumId="17">
    <w:nsid w:val="3E95275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433E766E"/>
    <w:multiLevelType w:val="hybridMultilevel"/>
    <w:tmpl w:val="3E6C1EAE"/>
    <w:lvl w:ilvl="0" w:tplc="45A65E4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67C3F22"/>
    <w:multiLevelType w:val="hybridMultilevel"/>
    <w:tmpl w:val="A45E2448"/>
    <w:lvl w:ilvl="0" w:tplc="E39A194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F221E4B"/>
    <w:multiLevelType w:val="hybridMultilevel"/>
    <w:tmpl w:val="D7C07728"/>
    <w:lvl w:ilvl="0" w:tplc="08F29D7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2A9657D"/>
    <w:multiLevelType w:val="hybridMultilevel"/>
    <w:tmpl w:val="A66A9892"/>
    <w:lvl w:ilvl="0" w:tplc="2BBAD2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3">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nsid w:val="608213FD"/>
    <w:multiLevelType w:val="hybridMultilevel"/>
    <w:tmpl w:val="40DC8218"/>
    <w:lvl w:ilvl="0" w:tplc="716C966C">
      <w:start w:val="1"/>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620A5EA6"/>
    <w:multiLevelType w:val="hybridMultilevel"/>
    <w:tmpl w:val="56069884"/>
    <w:lvl w:ilvl="0" w:tplc="DD020EC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8736026"/>
    <w:multiLevelType w:val="hybridMultilevel"/>
    <w:tmpl w:val="5EA66172"/>
    <w:lvl w:ilvl="0" w:tplc="B3147CC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BC04C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0"/>
  </w:num>
  <w:num w:numId="14">
    <w:abstractNumId w:val="15"/>
  </w:num>
  <w:num w:numId="15">
    <w:abstractNumId w:val="19"/>
  </w:num>
  <w:num w:numId="16">
    <w:abstractNumId w:val="24"/>
  </w:num>
  <w:num w:numId="17">
    <w:abstractNumId w:val="26"/>
  </w:num>
  <w:num w:numId="18">
    <w:abstractNumId w:val="18"/>
  </w:num>
  <w:num w:numId="19">
    <w:abstractNumId w:val="14"/>
  </w:num>
  <w:num w:numId="20">
    <w:abstractNumId w:val="25"/>
  </w:num>
  <w:num w:numId="21">
    <w:abstractNumId w:val="17"/>
  </w:num>
  <w:num w:numId="22">
    <w:abstractNumId w:val="13"/>
  </w:num>
  <w:num w:numId="23">
    <w:abstractNumId w:val="11"/>
  </w:num>
  <w:num w:numId="24">
    <w:abstractNumId w:val="23"/>
  </w:num>
  <w:num w:numId="25">
    <w:abstractNumId w:val="22"/>
  </w:num>
  <w:num w:numId="26">
    <w:abstractNumId w:val="10"/>
  </w:num>
  <w:num w:numId="27">
    <w:abstractNumId w:val="2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31F5"/>
    <w:rsid w:val="00015107"/>
    <w:rsid w:val="000178B6"/>
    <w:rsid w:val="0002556C"/>
    <w:rsid w:val="00027D6F"/>
    <w:rsid w:val="000470D6"/>
    <w:rsid w:val="00083B81"/>
    <w:rsid w:val="00084245"/>
    <w:rsid w:val="000879B9"/>
    <w:rsid w:val="000A2BDC"/>
    <w:rsid w:val="000D74A6"/>
    <w:rsid w:val="000F2B47"/>
    <w:rsid w:val="001042D9"/>
    <w:rsid w:val="001053B5"/>
    <w:rsid w:val="001131F5"/>
    <w:rsid w:val="00137940"/>
    <w:rsid w:val="0017397D"/>
    <w:rsid w:val="00176876"/>
    <w:rsid w:val="001A2083"/>
    <w:rsid w:val="001A4241"/>
    <w:rsid w:val="001B4A6E"/>
    <w:rsid w:val="001E7BA6"/>
    <w:rsid w:val="00224BEB"/>
    <w:rsid w:val="00254719"/>
    <w:rsid w:val="002615DB"/>
    <w:rsid w:val="00262D49"/>
    <w:rsid w:val="00271FE9"/>
    <w:rsid w:val="002725AF"/>
    <w:rsid w:val="00283EF2"/>
    <w:rsid w:val="0029141B"/>
    <w:rsid w:val="002A0D17"/>
    <w:rsid w:val="002A7BA6"/>
    <w:rsid w:val="002B119B"/>
    <w:rsid w:val="002E6C50"/>
    <w:rsid w:val="002F48F9"/>
    <w:rsid w:val="00305ECA"/>
    <w:rsid w:val="0032030C"/>
    <w:rsid w:val="00325B09"/>
    <w:rsid w:val="00345C57"/>
    <w:rsid w:val="0037341C"/>
    <w:rsid w:val="0039424A"/>
    <w:rsid w:val="003A4D97"/>
    <w:rsid w:val="003A6FDB"/>
    <w:rsid w:val="003B125E"/>
    <w:rsid w:val="004063C0"/>
    <w:rsid w:val="00422994"/>
    <w:rsid w:val="00430A8F"/>
    <w:rsid w:val="00431519"/>
    <w:rsid w:val="0043585A"/>
    <w:rsid w:val="004547A0"/>
    <w:rsid w:val="00481D9B"/>
    <w:rsid w:val="004B0871"/>
    <w:rsid w:val="004D35EC"/>
    <w:rsid w:val="004F1008"/>
    <w:rsid w:val="00520EDF"/>
    <w:rsid w:val="00523D5A"/>
    <w:rsid w:val="0053462F"/>
    <w:rsid w:val="00536CA3"/>
    <w:rsid w:val="005618C5"/>
    <w:rsid w:val="005A500F"/>
    <w:rsid w:val="005A677D"/>
    <w:rsid w:val="005D4CAA"/>
    <w:rsid w:val="005F37B6"/>
    <w:rsid w:val="006022EE"/>
    <w:rsid w:val="00613ABB"/>
    <w:rsid w:val="00623F5F"/>
    <w:rsid w:val="0065608F"/>
    <w:rsid w:val="00657D62"/>
    <w:rsid w:val="006760A8"/>
    <w:rsid w:val="00683FFD"/>
    <w:rsid w:val="006847FC"/>
    <w:rsid w:val="00685B86"/>
    <w:rsid w:val="00687E80"/>
    <w:rsid w:val="00693465"/>
    <w:rsid w:val="00695566"/>
    <w:rsid w:val="006956E9"/>
    <w:rsid w:val="006A5E16"/>
    <w:rsid w:val="006E1FDC"/>
    <w:rsid w:val="006E3D59"/>
    <w:rsid w:val="006E4414"/>
    <w:rsid w:val="006E720C"/>
    <w:rsid w:val="00725DC6"/>
    <w:rsid w:val="00727BC6"/>
    <w:rsid w:val="00745EA6"/>
    <w:rsid w:val="00760BA7"/>
    <w:rsid w:val="00772848"/>
    <w:rsid w:val="0079339C"/>
    <w:rsid w:val="007B1106"/>
    <w:rsid w:val="007F2D17"/>
    <w:rsid w:val="007F652B"/>
    <w:rsid w:val="00800033"/>
    <w:rsid w:val="00821B3B"/>
    <w:rsid w:val="00823A85"/>
    <w:rsid w:val="00882595"/>
    <w:rsid w:val="008D0234"/>
    <w:rsid w:val="008E5C74"/>
    <w:rsid w:val="008F0B4E"/>
    <w:rsid w:val="008F73D8"/>
    <w:rsid w:val="00912D0F"/>
    <w:rsid w:val="0092250D"/>
    <w:rsid w:val="009469E0"/>
    <w:rsid w:val="00952C58"/>
    <w:rsid w:val="00967090"/>
    <w:rsid w:val="00992E69"/>
    <w:rsid w:val="009A2DE6"/>
    <w:rsid w:val="009B4A17"/>
    <w:rsid w:val="009C5D53"/>
    <w:rsid w:val="009D4F57"/>
    <w:rsid w:val="009E489F"/>
    <w:rsid w:val="009F1FC3"/>
    <w:rsid w:val="00A03AC5"/>
    <w:rsid w:val="00A10CA8"/>
    <w:rsid w:val="00A32292"/>
    <w:rsid w:val="00A75501"/>
    <w:rsid w:val="00A85840"/>
    <w:rsid w:val="00A90187"/>
    <w:rsid w:val="00AA44E6"/>
    <w:rsid w:val="00AB4707"/>
    <w:rsid w:val="00AB7D32"/>
    <w:rsid w:val="00AD4012"/>
    <w:rsid w:val="00AE43A3"/>
    <w:rsid w:val="00B23FDC"/>
    <w:rsid w:val="00B250C9"/>
    <w:rsid w:val="00B2601E"/>
    <w:rsid w:val="00B50555"/>
    <w:rsid w:val="00B81EF5"/>
    <w:rsid w:val="00B83145"/>
    <w:rsid w:val="00BA6CC4"/>
    <w:rsid w:val="00BD6FE6"/>
    <w:rsid w:val="00BE6704"/>
    <w:rsid w:val="00BE7D34"/>
    <w:rsid w:val="00C56C0F"/>
    <w:rsid w:val="00C6048A"/>
    <w:rsid w:val="00C65DA8"/>
    <w:rsid w:val="00CA2F03"/>
    <w:rsid w:val="00CC3336"/>
    <w:rsid w:val="00D0723A"/>
    <w:rsid w:val="00D412D6"/>
    <w:rsid w:val="00D43185"/>
    <w:rsid w:val="00D6726B"/>
    <w:rsid w:val="00DB3EE6"/>
    <w:rsid w:val="00DB6BD2"/>
    <w:rsid w:val="00DD4028"/>
    <w:rsid w:val="00E0256B"/>
    <w:rsid w:val="00E30DDA"/>
    <w:rsid w:val="00E47206"/>
    <w:rsid w:val="00E6373B"/>
    <w:rsid w:val="00E849D5"/>
    <w:rsid w:val="00EA2E71"/>
    <w:rsid w:val="00EC47C5"/>
    <w:rsid w:val="00EE099A"/>
    <w:rsid w:val="00F21A7A"/>
    <w:rsid w:val="00F43B31"/>
    <w:rsid w:val="00F507AC"/>
    <w:rsid w:val="00F77D00"/>
    <w:rsid w:val="00F81B11"/>
    <w:rsid w:val="00F81C82"/>
    <w:rsid w:val="00FA446E"/>
    <w:rsid w:val="00FA6F75"/>
    <w:rsid w:val="00FD34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6876"/>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176876"/>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176876"/>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176876"/>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176876"/>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176876"/>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176876"/>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176876"/>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176876"/>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176876"/>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17687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3465"/>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locked/>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sid w:val="00F81C82"/>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Pr>
      <w:rFonts w:ascii="Calisto MT" w:hAnsi="Calisto MT" w:cs="Monotype Koufi"/>
      <w:sz w:val="32"/>
      <w:szCs w:val="36"/>
      <w:lang w:bidi="ar-EG"/>
    </w:rPr>
  </w:style>
  <w:style w:type="character" w:customStyle="1" w:styleId="Heading5Char">
    <w:name w:val="Heading 5 Char"/>
    <w:basedOn w:val="DefaultParagraphFont"/>
    <w:link w:val="Heading5"/>
    <w:uiPriority w:val="99"/>
    <w:locked/>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locked/>
    <w:rPr>
      <w:rFonts w:ascii="Calisto MT" w:hAnsi="Calisto MT" w:cs="Simplified Arabic"/>
      <w:sz w:val="20"/>
      <w:szCs w:val="28"/>
      <w:lang w:bidi="ar-EG"/>
    </w:rPr>
  </w:style>
  <w:style w:type="character" w:customStyle="1" w:styleId="Heading7Char">
    <w:name w:val="Heading 7 Char"/>
    <w:basedOn w:val="DefaultParagraphFont"/>
    <w:link w:val="Heading7"/>
    <w:uiPriority w:val="99"/>
    <w:locked/>
    <w:rPr>
      <w:rFonts w:ascii="Calisto MT" w:hAnsi="Calisto MT" w:cs="Monotype Koufi"/>
      <w:sz w:val="20"/>
      <w:szCs w:val="28"/>
      <w:lang w:bidi="ar-EG"/>
    </w:rPr>
  </w:style>
  <w:style w:type="character" w:customStyle="1" w:styleId="Heading8Char">
    <w:name w:val="Heading 8 Char"/>
    <w:basedOn w:val="DefaultParagraphFont"/>
    <w:link w:val="Heading8"/>
    <w:uiPriority w:val="99"/>
    <w:locked/>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locked/>
    <w:rPr>
      <w:rFonts w:ascii="Calisto MT" w:hAnsi="Calisto MT" w:cs="Simplified Arabic"/>
      <w:b/>
      <w:bCs/>
      <w:sz w:val="20"/>
      <w:szCs w:val="20"/>
      <w:lang w:bidi="ar-EG"/>
    </w:rPr>
  </w:style>
  <w:style w:type="paragraph" w:styleId="ListParagraph">
    <w:name w:val="List Paragraph"/>
    <w:basedOn w:val="Normal"/>
    <w:uiPriority w:val="99"/>
    <w:qFormat/>
    <w:rsid w:val="00725DC6"/>
    <w:pPr>
      <w:ind w:left="720"/>
    </w:pPr>
  </w:style>
  <w:style w:type="paragraph" w:styleId="Header">
    <w:name w:val="header"/>
    <w:basedOn w:val="Normal"/>
    <w:link w:val="HeaderChar"/>
    <w:uiPriority w:val="99"/>
    <w:rsid w:val="00176876"/>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A32292"/>
    <w:rPr>
      <w:rFonts w:cs="Simplified Arabic"/>
      <w:sz w:val="28"/>
      <w:szCs w:val="28"/>
      <w:lang w:val="en-US" w:eastAsia="en-US" w:bidi="ar-SA"/>
    </w:rPr>
  </w:style>
  <w:style w:type="paragraph" w:styleId="Footer">
    <w:name w:val="footer"/>
    <w:basedOn w:val="Normal"/>
    <w:link w:val="FooterChar"/>
    <w:uiPriority w:val="99"/>
    <w:rsid w:val="00176876"/>
    <w:pPr>
      <w:tabs>
        <w:tab w:val="center" w:pos="4153"/>
        <w:tab w:val="right" w:pos="8306"/>
      </w:tabs>
    </w:pPr>
  </w:style>
  <w:style w:type="character" w:customStyle="1" w:styleId="FooterChar">
    <w:name w:val="Footer Char"/>
    <w:basedOn w:val="DefaultParagraphFont"/>
    <w:link w:val="Footer"/>
    <w:uiPriority w:val="99"/>
    <w:locked/>
    <w:rsid w:val="00A32292"/>
    <w:rPr>
      <w:rFonts w:ascii="Calisto MT" w:hAnsi="Calisto MT" w:cs="Simplified Arabic"/>
      <w:w w:val="85"/>
      <w:sz w:val="14"/>
      <w:szCs w:val="14"/>
      <w:lang w:val="en-US" w:eastAsia="en-US" w:bidi="ar-EG"/>
    </w:rPr>
  </w:style>
  <w:style w:type="paragraph" w:styleId="BalloonText">
    <w:name w:val="Balloon Text"/>
    <w:basedOn w:val="Normal"/>
    <w:link w:val="BalloonTextChar"/>
    <w:uiPriority w:val="99"/>
    <w:semiHidden/>
    <w:rsid w:val="00176876"/>
    <w:rPr>
      <w:rFonts w:ascii="Tahoma" w:hAnsi="Tahoma" w:cs="Tahoma"/>
      <w:szCs w:val="16"/>
    </w:rPr>
  </w:style>
  <w:style w:type="character" w:customStyle="1" w:styleId="BalloonTextChar">
    <w:name w:val="Balloon Text Char"/>
    <w:basedOn w:val="DefaultParagraphFont"/>
    <w:link w:val="BalloonText"/>
    <w:uiPriority w:val="99"/>
    <w:semiHidden/>
    <w:locked/>
    <w:rsid w:val="00B250C9"/>
    <w:rPr>
      <w:rFonts w:ascii="Tahoma" w:hAnsi="Tahoma" w:cs="Tahoma"/>
      <w:w w:val="85"/>
      <w:sz w:val="16"/>
      <w:szCs w:val="16"/>
      <w:lang w:val="en-US" w:eastAsia="en-US" w:bidi="ar-EG"/>
    </w:rPr>
  </w:style>
  <w:style w:type="paragraph" w:styleId="FootnoteText">
    <w:name w:val="footnote text"/>
    <w:basedOn w:val="Normal"/>
    <w:link w:val="FootnoteTextChar"/>
    <w:uiPriority w:val="99"/>
    <w:rsid w:val="00176876"/>
    <w:rPr>
      <w:sz w:val="15"/>
      <w:szCs w:val="16"/>
    </w:rPr>
  </w:style>
  <w:style w:type="character" w:customStyle="1" w:styleId="FootnoteTextChar">
    <w:name w:val="Footnote Text Char"/>
    <w:basedOn w:val="DefaultParagraphFont"/>
    <w:link w:val="FootnoteText"/>
    <w:uiPriority w:val="99"/>
    <w:locked/>
    <w:rsid w:val="00D412D6"/>
    <w:rPr>
      <w:rFonts w:ascii="Calisto MT" w:hAnsi="Calisto MT" w:cs="Simplified Arabic"/>
      <w:w w:val="85"/>
      <w:sz w:val="16"/>
      <w:szCs w:val="16"/>
      <w:lang w:val="en-US" w:eastAsia="en-US" w:bidi="ar-EG"/>
    </w:rPr>
  </w:style>
  <w:style w:type="character" w:styleId="Hyperlink">
    <w:name w:val="Hyperlink"/>
    <w:basedOn w:val="DefaultParagraphFont"/>
    <w:uiPriority w:val="99"/>
    <w:rsid w:val="00176876"/>
    <w:rPr>
      <w:rFonts w:cs="Times New Roman"/>
      <w:color w:val="0000FF"/>
      <w:u w:val="single"/>
    </w:rPr>
  </w:style>
  <w:style w:type="character" w:styleId="FootnoteReference">
    <w:name w:val="footnote reference"/>
    <w:basedOn w:val="DefaultParagraphFont"/>
    <w:uiPriority w:val="99"/>
    <w:semiHidden/>
    <w:rsid w:val="00176876"/>
    <w:rPr>
      <w:rFonts w:cs="Times New Roman"/>
      <w:vertAlign w:val="superscript"/>
    </w:rPr>
  </w:style>
  <w:style w:type="paragraph" w:styleId="BlockText">
    <w:name w:val="Block Text"/>
    <w:basedOn w:val="Normal"/>
    <w:uiPriority w:val="99"/>
    <w:rsid w:val="00176876"/>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176876"/>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locked/>
    <w:rPr>
      <w:rFonts w:ascii="Calisto MT" w:hAnsi="Calisto MT" w:cs="Traditional Arabic"/>
      <w:b/>
      <w:bCs/>
      <w:sz w:val="36"/>
      <w:szCs w:val="36"/>
      <w:lang w:val="en-US" w:eastAsia="zh-CN" w:bidi="ar-SA"/>
    </w:rPr>
  </w:style>
  <w:style w:type="paragraph" w:styleId="BodyText2">
    <w:name w:val="Body Text 2"/>
    <w:basedOn w:val="Normal"/>
    <w:link w:val="BodyText2Char"/>
    <w:uiPriority w:val="99"/>
    <w:rsid w:val="00176876"/>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locked/>
    <w:rPr>
      <w:rFonts w:cs="Monotype Koufi"/>
      <w:sz w:val="28"/>
      <w:szCs w:val="28"/>
      <w:lang w:val="en-US" w:eastAsia="en-US" w:bidi="ar-EG"/>
    </w:rPr>
  </w:style>
  <w:style w:type="paragraph" w:styleId="BodyText3">
    <w:name w:val="Body Text 3"/>
    <w:basedOn w:val="Normal"/>
    <w:link w:val="BodyText3Char"/>
    <w:uiPriority w:val="99"/>
    <w:rsid w:val="00B81EF5"/>
    <w:pPr>
      <w:spacing w:after="120"/>
    </w:pPr>
    <w:rPr>
      <w:sz w:val="16"/>
      <w:szCs w:val="16"/>
    </w:rPr>
  </w:style>
  <w:style w:type="character" w:customStyle="1" w:styleId="BodyText3Char">
    <w:name w:val="Body Text 3 Char"/>
    <w:basedOn w:val="DefaultParagraphFont"/>
    <w:link w:val="BodyText3"/>
    <w:uiPriority w:val="99"/>
    <w:semiHidden/>
    <w:locked/>
    <w:rPr>
      <w:rFonts w:ascii="Calisto MT" w:hAnsi="Calisto MT" w:cs="Simplified Arabic"/>
      <w:w w:val="85"/>
      <w:sz w:val="16"/>
      <w:szCs w:val="16"/>
      <w:lang w:val="en-US" w:eastAsia="en-US" w:bidi="ar-EG"/>
    </w:rPr>
  </w:style>
  <w:style w:type="paragraph" w:styleId="BodyTextFirstIndent">
    <w:name w:val="Body Text First Indent"/>
    <w:basedOn w:val="BodyText"/>
    <w:link w:val="BodyTextFirstIndentChar"/>
    <w:uiPriority w:val="99"/>
    <w:rsid w:val="00B81EF5"/>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176876"/>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locked/>
    <w:rPr>
      <w:rFonts w:cs="Simplified Arabic"/>
      <w:sz w:val="28"/>
      <w:szCs w:val="28"/>
      <w:lang w:val="en-US" w:eastAsia="en-US" w:bidi="ar-EG"/>
    </w:rPr>
  </w:style>
  <w:style w:type="paragraph" w:styleId="BodyTextFirstIndent2">
    <w:name w:val="Body Text First Indent 2"/>
    <w:basedOn w:val="BodyTextIndent"/>
    <w:link w:val="BodyTextFirstIndent2Char"/>
    <w:uiPriority w:val="99"/>
    <w:rsid w:val="00B81EF5"/>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176876"/>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locked/>
    <w:rPr>
      <w:rFonts w:cs="Simplified Arabic"/>
      <w:sz w:val="28"/>
      <w:szCs w:val="28"/>
      <w:lang w:val="en-US" w:eastAsia="en-US" w:bidi="ar-SA"/>
    </w:rPr>
  </w:style>
  <w:style w:type="paragraph" w:styleId="BodyTextIndent3">
    <w:name w:val="Body Text Indent 3"/>
    <w:basedOn w:val="Normal"/>
    <w:link w:val="BodyTextIndent3Char"/>
    <w:uiPriority w:val="99"/>
    <w:rsid w:val="00B81EF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Calisto MT" w:hAnsi="Calisto MT" w:cs="Simplified Arabic"/>
      <w:w w:val="85"/>
      <w:sz w:val="16"/>
      <w:szCs w:val="16"/>
      <w:lang w:val="en-US" w:eastAsia="en-US" w:bidi="ar-EG"/>
    </w:rPr>
  </w:style>
  <w:style w:type="paragraph" w:styleId="Caption">
    <w:name w:val="caption"/>
    <w:basedOn w:val="Normal"/>
    <w:next w:val="Normal"/>
    <w:uiPriority w:val="99"/>
    <w:qFormat/>
    <w:locked/>
    <w:rsid w:val="00B81EF5"/>
    <w:rPr>
      <w:sz w:val="20"/>
      <w:szCs w:val="20"/>
    </w:rPr>
  </w:style>
  <w:style w:type="paragraph" w:styleId="Closing">
    <w:name w:val="Closing"/>
    <w:basedOn w:val="Normal"/>
    <w:link w:val="ClosingChar"/>
    <w:uiPriority w:val="99"/>
    <w:rsid w:val="00B81EF5"/>
    <w:pPr>
      <w:ind w:left="4252"/>
    </w:pPr>
  </w:style>
  <w:style w:type="character" w:customStyle="1" w:styleId="ClosingChar">
    <w:name w:val="Closing Char"/>
    <w:basedOn w:val="DefaultParagraphFont"/>
    <w:link w:val="Closing"/>
    <w:uiPriority w:val="99"/>
    <w:semiHidden/>
    <w:locked/>
    <w:rPr>
      <w:rFonts w:ascii="Calisto MT" w:hAnsi="Calisto MT" w:cs="Simplified Arabic"/>
      <w:w w:val="85"/>
      <w:sz w:val="14"/>
      <w:szCs w:val="14"/>
      <w:lang w:val="en-US" w:eastAsia="en-US" w:bidi="ar-EG"/>
    </w:rPr>
  </w:style>
  <w:style w:type="character" w:styleId="CommentReference">
    <w:name w:val="annotation reference"/>
    <w:basedOn w:val="DefaultParagraphFont"/>
    <w:uiPriority w:val="99"/>
    <w:semiHidden/>
    <w:rsid w:val="00176876"/>
    <w:rPr>
      <w:rFonts w:cs="Times New Roman"/>
      <w:sz w:val="16"/>
      <w:szCs w:val="16"/>
    </w:rPr>
  </w:style>
  <w:style w:type="paragraph" w:styleId="CommentText">
    <w:name w:val="annotation text"/>
    <w:basedOn w:val="Normal"/>
    <w:link w:val="CommentTextChar"/>
    <w:uiPriority w:val="99"/>
    <w:semiHidden/>
    <w:rsid w:val="00176876"/>
    <w:rPr>
      <w:sz w:val="20"/>
      <w:szCs w:val="20"/>
    </w:rPr>
  </w:style>
  <w:style w:type="character" w:customStyle="1" w:styleId="CommentTextChar">
    <w:name w:val="Comment Text Char"/>
    <w:basedOn w:val="DefaultParagraphFont"/>
    <w:link w:val="CommentText"/>
    <w:uiPriority w:val="99"/>
    <w:semiHidden/>
    <w:locked/>
    <w:rPr>
      <w:rFonts w:ascii="Calisto MT" w:hAnsi="Calisto MT" w:cs="Simplified Arabic"/>
      <w:w w:val="85"/>
      <w:lang w:val="en-US" w:eastAsia="en-US" w:bidi="ar-EG"/>
    </w:rPr>
  </w:style>
  <w:style w:type="paragraph" w:styleId="CommentSubject">
    <w:name w:val="annotation subject"/>
    <w:basedOn w:val="CommentText"/>
    <w:next w:val="CommentText"/>
    <w:link w:val="CommentSubjectChar"/>
    <w:uiPriority w:val="99"/>
    <w:semiHidden/>
    <w:rsid w:val="00176876"/>
    <w:rPr>
      <w:b/>
      <w:bCs/>
    </w:rPr>
  </w:style>
  <w:style w:type="character" w:customStyle="1" w:styleId="CommentSubjectChar">
    <w:name w:val="Comment Subject Char"/>
    <w:basedOn w:val="CommentTextChar"/>
    <w:link w:val="CommentSubject"/>
    <w:uiPriority w:val="99"/>
    <w:semiHidden/>
    <w:locked/>
    <w:rPr>
      <w:b/>
      <w:bCs/>
    </w:rPr>
  </w:style>
  <w:style w:type="paragraph" w:styleId="Date">
    <w:name w:val="Date"/>
    <w:basedOn w:val="Normal"/>
    <w:next w:val="Normal"/>
    <w:link w:val="DateChar"/>
    <w:uiPriority w:val="99"/>
    <w:rsid w:val="00B81EF5"/>
  </w:style>
  <w:style w:type="character" w:customStyle="1" w:styleId="DateChar">
    <w:name w:val="Date Char"/>
    <w:basedOn w:val="DefaultParagraphFont"/>
    <w:link w:val="Date"/>
    <w:uiPriority w:val="99"/>
    <w:semiHidden/>
    <w:locked/>
    <w:rPr>
      <w:rFonts w:ascii="Calisto MT" w:hAnsi="Calisto MT" w:cs="Simplified Arabic"/>
      <w:w w:val="85"/>
      <w:sz w:val="14"/>
      <w:szCs w:val="14"/>
      <w:lang w:val="en-US" w:eastAsia="en-US" w:bidi="ar-EG"/>
    </w:rPr>
  </w:style>
  <w:style w:type="paragraph" w:styleId="DocumentMap">
    <w:name w:val="Document Map"/>
    <w:basedOn w:val="Normal"/>
    <w:link w:val="DocumentMapChar"/>
    <w:uiPriority w:val="99"/>
    <w:semiHidden/>
    <w:rsid w:val="00B81E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w w:val="85"/>
      <w:lang w:val="en-US" w:eastAsia="en-US" w:bidi="ar-EG"/>
    </w:rPr>
  </w:style>
  <w:style w:type="paragraph" w:styleId="E-mailSignature">
    <w:name w:val="E-mail Signature"/>
    <w:basedOn w:val="Normal"/>
    <w:link w:val="E-mailSignatureChar"/>
    <w:uiPriority w:val="99"/>
    <w:rsid w:val="00B81EF5"/>
  </w:style>
  <w:style w:type="character" w:customStyle="1" w:styleId="E-mailSignatureChar">
    <w:name w:val="E-mail Signature Char"/>
    <w:basedOn w:val="DefaultParagraphFont"/>
    <w:link w:val="E-mailSignature"/>
    <w:uiPriority w:val="99"/>
    <w:semiHidden/>
    <w:locked/>
    <w:rPr>
      <w:rFonts w:ascii="Calisto MT" w:hAnsi="Calisto MT" w:cs="Simplified Arabic"/>
      <w:w w:val="85"/>
      <w:sz w:val="14"/>
      <w:szCs w:val="14"/>
      <w:lang w:val="en-US" w:eastAsia="en-US" w:bidi="ar-EG"/>
    </w:rPr>
  </w:style>
  <w:style w:type="character" w:styleId="Emphasis">
    <w:name w:val="Emphasis"/>
    <w:basedOn w:val="DefaultParagraphFont"/>
    <w:uiPriority w:val="99"/>
    <w:qFormat/>
    <w:locked/>
    <w:rsid w:val="00B81EF5"/>
    <w:rPr>
      <w:rFonts w:cs="Times New Roman"/>
    </w:rPr>
  </w:style>
  <w:style w:type="character" w:styleId="EndnoteReference">
    <w:name w:val="endnote reference"/>
    <w:basedOn w:val="DefaultParagraphFont"/>
    <w:uiPriority w:val="99"/>
    <w:semiHidden/>
    <w:rsid w:val="00B81EF5"/>
    <w:rPr>
      <w:rFonts w:cs="Times New Roman"/>
      <w:vertAlign w:val="superscript"/>
    </w:rPr>
  </w:style>
  <w:style w:type="paragraph" w:styleId="EndnoteText">
    <w:name w:val="endnote text"/>
    <w:basedOn w:val="Normal"/>
    <w:link w:val="EndnoteTextChar"/>
    <w:uiPriority w:val="99"/>
    <w:semiHidden/>
    <w:rsid w:val="00B81EF5"/>
    <w:rPr>
      <w:sz w:val="20"/>
      <w:szCs w:val="20"/>
    </w:rPr>
  </w:style>
  <w:style w:type="character" w:customStyle="1" w:styleId="EndnoteTextChar">
    <w:name w:val="Endnote Text Char"/>
    <w:basedOn w:val="DefaultParagraphFont"/>
    <w:link w:val="EndnoteText"/>
    <w:uiPriority w:val="99"/>
    <w:semiHidden/>
    <w:locked/>
    <w:rPr>
      <w:rFonts w:ascii="Calisto MT" w:hAnsi="Calisto MT" w:cs="Simplified Arabic"/>
      <w:w w:val="85"/>
      <w:lang w:val="en-US" w:eastAsia="en-US" w:bidi="ar-EG"/>
    </w:rPr>
  </w:style>
  <w:style w:type="paragraph" w:styleId="EnvelopeAddress">
    <w:name w:val="envelope address"/>
    <w:basedOn w:val="Normal"/>
    <w:uiPriority w:val="99"/>
    <w:rsid w:val="00B81EF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B81EF5"/>
    <w:rPr>
      <w:rFonts w:ascii="Arial" w:hAnsi="Arial"/>
      <w:sz w:val="20"/>
      <w:szCs w:val="20"/>
    </w:rPr>
  </w:style>
  <w:style w:type="character" w:styleId="FollowedHyperlink">
    <w:name w:val="FollowedHyperlink"/>
    <w:basedOn w:val="DefaultParagraphFont"/>
    <w:uiPriority w:val="99"/>
    <w:rsid w:val="00B81EF5"/>
    <w:rPr>
      <w:rFonts w:cs="Times New Roman"/>
      <w:color w:val="800080"/>
      <w:u w:val="single"/>
    </w:rPr>
  </w:style>
  <w:style w:type="character" w:styleId="HTMLAcronym">
    <w:name w:val="HTML Acronym"/>
    <w:basedOn w:val="DefaultParagraphFont"/>
    <w:uiPriority w:val="99"/>
    <w:rsid w:val="00B81EF5"/>
    <w:rPr>
      <w:rFonts w:cs="Times New Roman"/>
    </w:rPr>
  </w:style>
  <w:style w:type="paragraph" w:styleId="HTMLAddress">
    <w:name w:val="HTML Address"/>
    <w:basedOn w:val="Normal"/>
    <w:link w:val="HTMLAddressChar"/>
    <w:uiPriority w:val="99"/>
    <w:rsid w:val="00B81EF5"/>
  </w:style>
  <w:style w:type="character" w:customStyle="1" w:styleId="HTMLAddressChar">
    <w:name w:val="HTML Address Char"/>
    <w:basedOn w:val="DefaultParagraphFont"/>
    <w:link w:val="HTMLAddress"/>
    <w:uiPriority w:val="99"/>
    <w:semiHidden/>
    <w:locked/>
    <w:rPr>
      <w:rFonts w:ascii="Calisto MT" w:hAnsi="Calisto MT" w:cs="Simplified Arabic"/>
      <w:w w:val="85"/>
      <w:sz w:val="14"/>
      <w:szCs w:val="14"/>
      <w:lang w:val="en-US" w:eastAsia="en-US" w:bidi="ar-EG"/>
    </w:rPr>
  </w:style>
  <w:style w:type="character" w:styleId="HTMLCite">
    <w:name w:val="HTML Cite"/>
    <w:basedOn w:val="DefaultParagraphFont"/>
    <w:uiPriority w:val="99"/>
    <w:rsid w:val="00B81EF5"/>
    <w:rPr>
      <w:rFonts w:cs="Times New Roman"/>
    </w:rPr>
  </w:style>
  <w:style w:type="character" w:styleId="HTMLCode">
    <w:name w:val="HTML Code"/>
    <w:basedOn w:val="DefaultParagraphFont"/>
    <w:uiPriority w:val="99"/>
    <w:rsid w:val="00B81EF5"/>
    <w:rPr>
      <w:rFonts w:ascii="Courier New" w:hAnsi="Courier New" w:cs="Courier New"/>
      <w:sz w:val="20"/>
      <w:szCs w:val="20"/>
    </w:rPr>
  </w:style>
  <w:style w:type="character" w:styleId="HTMLDefinition">
    <w:name w:val="HTML Definition"/>
    <w:basedOn w:val="DefaultParagraphFont"/>
    <w:uiPriority w:val="99"/>
    <w:rsid w:val="00B81EF5"/>
    <w:rPr>
      <w:rFonts w:cs="Times New Roman"/>
    </w:rPr>
  </w:style>
  <w:style w:type="character" w:styleId="HTMLKeyboard">
    <w:name w:val="HTML Keyboard"/>
    <w:basedOn w:val="DefaultParagraphFont"/>
    <w:uiPriority w:val="99"/>
    <w:rsid w:val="00B81EF5"/>
    <w:rPr>
      <w:rFonts w:ascii="Courier New" w:hAnsi="Courier New" w:cs="Courier New"/>
      <w:sz w:val="20"/>
      <w:szCs w:val="20"/>
    </w:rPr>
  </w:style>
  <w:style w:type="paragraph" w:styleId="HTMLPreformatted">
    <w:name w:val="HTML Preformatted"/>
    <w:basedOn w:val="Normal"/>
    <w:link w:val="HTMLPreformattedChar"/>
    <w:uiPriority w:val="99"/>
    <w:rsid w:val="00B81EF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w w:val="85"/>
      <w:lang w:val="en-US" w:eastAsia="en-US" w:bidi="ar-EG"/>
    </w:rPr>
  </w:style>
  <w:style w:type="character" w:styleId="HTMLSample">
    <w:name w:val="HTML Sample"/>
    <w:basedOn w:val="DefaultParagraphFont"/>
    <w:uiPriority w:val="99"/>
    <w:rsid w:val="00B81EF5"/>
    <w:rPr>
      <w:rFonts w:ascii="Courier New" w:hAnsi="Courier New" w:cs="Courier New"/>
    </w:rPr>
  </w:style>
  <w:style w:type="character" w:styleId="HTMLTypewriter">
    <w:name w:val="HTML Typewriter"/>
    <w:basedOn w:val="DefaultParagraphFont"/>
    <w:uiPriority w:val="99"/>
    <w:rsid w:val="00B81EF5"/>
    <w:rPr>
      <w:rFonts w:ascii="Courier New" w:hAnsi="Courier New" w:cs="Courier New"/>
      <w:sz w:val="20"/>
      <w:szCs w:val="20"/>
    </w:rPr>
  </w:style>
  <w:style w:type="character" w:styleId="HTMLVariable">
    <w:name w:val="HTML Variable"/>
    <w:basedOn w:val="DefaultParagraphFont"/>
    <w:uiPriority w:val="99"/>
    <w:rsid w:val="00B81EF5"/>
    <w:rPr>
      <w:rFonts w:cs="Times New Roman"/>
    </w:rPr>
  </w:style>
  <w:style w:type="paragraph" w:styleId="Index1">
    <w:name w:val="index 1"/>
    <w:basedOn w:val="Normal"/>
    <w:next w:val="Normal"/>
    <w:autoRedefine/>
    <w:uiPriority w:val="99"/>
    <w:semiHidden/>
    <w:rsid w:val="00176876"/>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B81EF5"/>
    <w:pPr>
      <w:ind w:left="440" w:hanging="220"/>
    </w:pPr>
  </w:style>
  <w:style w:type="paragraph" w:styleId="Index3">
    <w:name w:val="index 3"/>
    <w:basedOn w:val="Normal"/>
    <w:next w:val="Normal"/>
    <w:autoRedefine/>
    <w:uiPriority w:val="99"/>
    <w:semiHidden/>
    <w:rsid w:val="00B81EF5"/>
    <w:pPr>
      <w:ind w:left="660" w:hanging="220"/>
    </w:pPr>
  </w:style>
  <w:style w:type="paragraph" w:styleId="Index4">
    <w:name w:val="index 4"/>
    <w:basedOn w:val="Normal"/>
    <w:next w:val="Normal"/>
    <w:autoRedefine/>
    <w:uiPriority w:val="99"/>
    <w:semiHidden/>
    <w:rsid w:val="00B81EF5"/>
    <w:pPr>
      <w:ind w:left="880" w:hanging="220"/>
    </w:pPr>
  </w:style>
  <w:style w:type="paragraph" w:styleId="Index5">
    <w:name w:val="index 5"/>
    <w:basedOn w:val="Normal"/>
    <w:next w:val="Normal"/>
    <w:autoRedefine/>
    <w:uiPriority w:val="99"/>
    <w:semiHidden/>
    <w:rsid w:val="00B81EF5"/>
    <w:pPr>
      <w:ind w:left="1100" w:hanging="220"/>
    </w:pPr>
  </w:style>
  <w:style w:type="paragraph" w:styleId="Index6">
    <w:name w:val="index 6"/>
    <w:basedOn w:val="Normal"/>
    <w:next w:val="Normal"/>
    <w:autoRedefine/>
    <w:uiPriority w:val="99"/>
    <w:semiHidden/>
    <w:rsid w:val="00B81EF5"/>
    <w:pPr>
      <w:ind w:left="1320" w:hanging="220"/>
    </w:pPr>
  </w:style>
  <w:style w:type="paragraph" w:styleId="Index7">
    <w:name w:val="index 7"/>
    <w:basedOn w:val="Normal"/>
    <w:next w:val="Normal"/>
    <w:autoRedefine/>
    <w:uiPriority w:val="99"/>
    <w:semiHidden/>
    <w:rsid w:val="00B81EF5"/>
    <w:pPr>
      <w:ind w:left="1540" w:hanging="220"/>
    </w:pPr>
  </w:style>
  <w:style w:type="paragraph" w:styleId="Index8">
    <w:name w:val="index 8"/>
    <w:basedOn w:val="Normal"/>
    <w:next w:val="Normal"/>
    <w:autoRedefine/>
    <w:uiPriority w:val="99"/>
    <w:semiHidden/>
    <w:rsid w:val="00B81EF5"/>
    <w:pPr>
      <w:ind w:left="1760" w:hanging="220"/>
    </w:pPr>
  </w:style>
  <w:style w:type="paragraph" w:styleId="Index9">
    <w:name w:val="index 9"/>
    <w:basedOn w:val="Normal"/>
    <w:next w:val="Normal"/>
    <w:autoRedefine/>
    <w:uiPriority w:val="99"/>
    <w:semiHidden/>
    <w:rsid w:val="00B81EF5"/>
    <w:pPr>
      <w:ind w:left="1980" w:hanging="220"/>
    </w:pPr>
  </w:style>
  <w:style w:type="paragraph" w:styleId="IndexHeading">
    <w:name w:val="index heading"/>
    <w:basedOn w:val="Normal"/>
    <w:next w:val="Index1"/>
    <w:uiPriority w:val="99"/>
    <w:semiHidden/>
    <w:rsid w:val="00176876"/>
    <w:rPr>
      <w:rFonts w:ascii="Arial" w:hAnsi="Arial" w:cs="Arial"/>
      <w:b/>
      <w:bCs/>
    </w:rPr>
  </w:style>
  <w:style w:type="character" w:styleId="LineNumber">
    <w:name w:val="line number"/>
    <w:basedOn w:val="DefaultParagraphFont"/>
    <w:uiPriority w:val="99"/>
    <w:rsid w:val="00B81EF5"/>
    <w:rPr>
      <w:rFonts w:cs="Times New Roman"/>
    </w:rPr>
  </w:style>
  <w:style w:type="paragraph" w:styleId="List">
    <w:name w:val="List"/>
    <w:basedOn w:val="Normal"/>
    <w:uiPriority w:val="99"/>
    <w:rsid w:val="00B81EF5"/>
    <w:pPr>
      <w:ind w:left="283" w:hanging="283"/>
    </w:pPr>
  </w:style>
  <w:style w:type="paragraph" w:styleId="List2">
    <w:name w:val="List 2"/>
    <w:basedOn w:val="Normal"/>
    <w:uiPriority w:val="99"/>
    <w:rsid w:val="00B81EF5"/>
    <w:pPr>
      <w:ind w:left="566" w:hanging="283"/>
    </w:pPr>
  </w:style>
  <w:style w:type="paragraph" w:styleId="List3">
    <w:name w:val="List 3"/>
    <w:basedOn w:val="Normal"/>
    <w:uiPriority w:val="99"/>
    <w:rsid w:val="00B81EF5"/>
    <w:pPr>
      <w:ind w:left="849" w:hanging="283"/>
    </w:pPr>
  </w:style>
  <w:style w:type="paragraph" w:styleId="List4">
    <w:name w:val="List 4"/>
    <w:basedOn w:val="Normal"/>
    <w:uiPriority w:val="99"/>
    <w:rsid w:val="00B81EF5"/>
    <w:pPr>
      <w:ind w:left="1132" w:hanging="283"/>
    </w:pPr>
  </w:style>
  <w:style w:type="paragraph" w:styleId="List5">
    <w:name w:val="List 5"/>
    <w:basedOn w:val="Normal"/>
    <w:uiPriority w:val="99"/>
    <w:rsid w:val="00B81EF5"/>
    <w:pPr>
      <w:ind w:left="1415" w:hanging="283"/>
    </w:pPr>
  </w:style>
  <w:style w:type="paragraph" w:styleId="ListBullet">
    <w:name w:val="List Bullet"/>
    <w:basedOn w:val="Normal"/>
    <w:uiPriority w:val="99"/>
    <w:rsid w:val="00B81EF5"/>
    <w:pPr>
      <w:numPr>
        <w:numId w:val="4"/>
      </w:numPr>
      <w:tabs>
        <w:tab w:val="clear" w:pos="1209"/>
      </w:tabs>
      <w:ind w:left="360"/>
    </w:pPr>
  </w:style>
  <w:style w:type="paragraph" w:styleId="ListBullet2">
    <w:name w:val="List Bullet 2"/>
    <w:basedOn w:val="Normal"/>
    <w:uiPriority w:val="99"/>
    <w:rsid w:val="00B81EF5"/>
    <w:pPr>
      <w:numPr>
        <w:numId w:val="5"/>
      </w:numPr>
      <w:tabs>
        <w:tab w:val="clear" w:pos="1492"/>
        <w:tab w:val="num" w:pos="643"/>
      </w:tabs>
      <w:ind w:left="643"/>
    </w:pPr>
  </w:style>
  <w:style w:type="paragraph" w:styleId="ListBullet3">
    <w:name w:val="List Bullet 3"/>
    <w:basedOn w:val="Normal"/>
    <w:uiPriority w:val="99"/>
    <w:rsid w:val="00B81EF5"/>
    <w:pPr>
      <w:numPr>
        <w:numId w:val="6"/>
      </w:numPr>
      <w:tabs>
        <w:tab w:val="clear" w:pos="360"/>
        <w:tab w:val="num" w:pos="926"/>
      </w:tabs>
      <w:ind w:left="926"/>
    </w:pPr>
  </w:style>
  <w:style w:type="paragraph" w:styleId="ListBullet4">
    <w:name w:val="List Bullet 4"/>
    <w:basedOn w:val="Normal"/>
    <w:uiPriority w:val="99"/>
    <w:rsid w:val="00B81EF5"/>
    <w:pPr>
      <w:numPr>
        <w:numId w:val="7"/>
      </w:numPr>
      <w:tabs>
        <w:tab w:val="clear" w:pos="643"/>
        <w:tab w:val="num" w:pos="1209"/>
      </w:tabs>
      <w:ind w:left="1209"/>
    </w:pPr>
  </w:style>
  <w:style w:type="paragraph" w:styleId="ListBullet5">
    <w:name w:val="List Bullet 5"/>
    <w:basedOn w:val="Normal"/>
    <w:uiPriority w:val="99"/>
    <w:rsid w:val="00B81EF5"/>
    <w:pPr>
      <w:numPr>
        <w:numId w:val="8"/>
      </w:numPr>
      <w:tabs>
        <w:tab w:val="clear" w:pos="926"/>
        <w:tab w:val="num" w:pos="1492"/>
      </w:tabs>
      <w:ind w:left="1492"/>
    </w:pPr>
  </w:style>
  <w:style w:type="paragraph" w:styleId="ListContinue">
    <w:name w:val="List Continue"/>
    <w:basedOn w:val="Normal"/>
    <w:uiPriority w:val="99"/>
    <w:rsid w:val="00B81EF5"/>
    <w:pPr>
      <w:spacing w:after="120"/>
      <w:ind w:left="283"/>
    </w:pPr>
  </w:style>
  <w:style w:type="paragraph" w:styleId="ListContinue2">
    <w:name w:val="List Continue 2"/>
    <w:basedOn w:val="Normal"/>
    <w:uiPriority w:val="99"/>
    <w:rsid w:val="00B81EF5"/>
    <w:pPr>
      <w:spacing w:after="120"/>
      <w:ind w:left="566"/>
    </w:pPr>
  </w:style>
  <w:style w:type="paragraph" w:styleId="ListContinue3">
    <w:name w:val="List Continue 3"/>
    <w:basedOn w:val="Normal"/>
    <w:uiPriority w:val="99"/>
    <w:rsid w:val="00B81EF5"/>
    <w:pPr>
      <w:spacing w:after="120"/>
      <w:ind w:left="849"/>
    </w:pPr>
  </w:style>
  <w:style w:type="paragraph" w:styleId="ListContinue4">
    <w:name w:val="List Continue 4"/>
    <w:basedOn w:val="Normal"/>
    <w:uiPriority w:val="99"/>
    <w:rsid w:val="00B81EF5"/>
    <w:pPr>
      <w:spacing w:after="120"/>
      <w:ind w:left="1132"/>
    </w:pPr>
  </w:style>
  <w:style w:type="paragraph" w:styleId="ListContinue5">
    <w:name w:val="List Continue 5"/>
    <w:basedOn w:val="Normal"/>
    <w:uiPriority w:val="99"/>
    <w:rsid w:val="00B81EF5"/>
    <w:pPr>
      <w:spacing w:after="120"/>
      <w:ind w:left="1415"/>
    </w:pPr>
  </w:style>
  <w:style w:type="paragraph" w:styleId="ListNumber">
    <w:name w:val="List Number"/>
    <w:basedOn w:val="Normal"/>
    <w:uiPriority w:val="99"/>
    <w:rsid w:val="00B81EF5"/>
    <w:pPr>
      <w:numPr>
        <w:numId w:val="9"/>
      </w:numPr>
      <w:tabs>
        <w:tab w:val="clear" w:pos="1209"/>
      </w:tabs>
      <w:ind w:left="360"/>
    </w:pPr>
  </w:style>
  <w:style w:type="paragraph" w:styleId="ListNumber2">
    <w:name w:val="List Number 2"/>
    <w:basedOn w:val="Normal"/>
    <w:uiPriority w:val="99"/>
    <w:rsid w:val="00B81EF5"/>
    <w:pPr>
      <w:numPr>
        <w:numId w:val="10"/>
      </w:numPr>
      <w:tabs>
        <w:tab w:val="clear" w:pos="1492"/>
        <w:tab w:val="num" w:pos="643"/>
      </w:tabs>
      <w:ind w:left="643"/>
    </w:pPr>
  </w:style>
  <w:style w:type="paragraph" w:styleId="ListNumber3">
    <w:name w:val="List Number 3"/>
    <w:basedOn w:val="Normal"/>
    <w:uiPriority w:val="99"/>
    <w:rsid w:val="00B81EF5"/>
    <w:pPr>
      <w:numPr>
        <w:numId w:val="11"/>
      </w:numPr>
      <w:tabs>
        <w:tab w:val="num" w:pos="926"/>
      </w:tabs>
      <w:ind w:left="926" w:hanging="360"/>
    </w:pPr>
  </w:style>
  <w:style w:type="paragraph" w:styleId="ListNumber4">
    <w:name w:val="List Number 4"/>
    <w:basedOn w:val="Normal"/>
    <w:uiPriority w:val="99"/>
    <w:rsid w:val="00B81EF5"/>
    <w:pPr>
      <w:numPr>
        <w:numId w:val="12"/>
      </w:numPr>
      <w:tabs>
        <w:tab w:val="num" w:pos="1209"/>
      </w:tabs>
      <w:ind w:left="1209"/>
    </w:pPr>
  </w:style>
  <w:style w:type="paragraph" w:styleId="ListNumber5">
    <w:name w:val="List Number 5"/>
    <w:basedOn w:val="Normal"/>
    <w:uiPriority w:val="99"/>
    <w:rsid w:val="00B81EF5"/>
    <w:pPr>
      <w:numPr>
        <w:numId w:val="13"/>
      </w:numPr>
      <w:tabs>
        <w:tab w:val="num" w:pos="1440"/>
        <w:tab w:val="num" w:pos="1492"/>
      </w:tabs>
      <w:ind w:left="1492"/>
    </w:pPr>
  </w:style>
  <w:style w:type="paragraph" w:styleId="MacroText">
    <w:name w:val="macro"/>
    <w:link w:val="MacroTextChar"/>
    <w:uiPriority w:val="99"/>
    <w:semiHidden/>
    <w:rsid w:val="00B81EF5"/>
    <w:pPr>
      <w:tabs>
        <w:tab w:val="left" w:pos="480"/>
        <w:tab w:val="left" w:pos="960"/>
        <w:tab w:val="left" w:pos="1440"/>
        <w:tab w:val="left" w:pos="1920"/>
        <w:tab w:val="left" w:pos="2400"/>
        <w:tab w:val="left" w:pos="2880"/>
        <w:tab w:val="left" w:pos="3360"/>
        <w:tab w:val="left" w:pos="3840"/>
        <w:tab w:val="left" w:pos="4320"/>
      </w:tabs>
      <w:bidi/>
      <w:spacing w:before="100" w:beforeAutospacing="1" w:after="200" w:line="276" w:lineRule="auto"/>
      <w:ind w:left="85"/>
      <w:jc w:val="right"/>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rsid w:val="001768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Arial" w:hAnsi="Arial" w:cs="Arial"/>
      <w:w w:val="85"/>
      <w:sz w:val="24"/>
      <w:szCs w:val="24"/>
      <w:lang w:val="en-US" w:eastAsia="en-US" w:bidi="ar-EG"/>
    </w:rPr>
  </w:style>
  <w:style w:type="paragraph" w:styleId="NormalWeb">
    <w:name w:val="Normal (Web)"/>
    <w:basedOn w:val="Normal"/>
    <w:uiPriority w:val="99"/>
    <w:rsid w:val="00B81EF5"/>
    <w:rPr>
      <w:rFonts w:ascii="Times New Roman" w:hAnsi="Times New Roman" w:cs="Times New Roman"/>
      <w:sz w:val="24"/>
      <w:szCs w:val="24"/>
    </w:rPr>
  </w:style>
  <w:style w:type="paragraph" w:styleId="NormalIndent">
    <w:name w:val="Normal Indent"/>
    <w:basedOn w:val="Normal"/>
    <w:uiPriority w:val="99"/>
    <w:rsid w:val="00B81EF5"/>
    <w:pPr>
      <w:ind w:left="720"/>
    </w:pPr>
  </w:style>
  <w:style w:type="paragraph" w:styleId="NoteHeading">
    <w:name w:val="Note Heading"/>
    <w:basedOn w:val="Normal"/>
    <w:next w:val="Normal"/>
    <w:link w:val="NoteHeadingChar"/>
    <w:uiPriority w:val="99"/>
    <w:rsid w:val="00B81EF5"/>
  </w:style>
  <w:style w:type="character" w:customStyle="1" w:styleId="NoteHeadingChar">
    <w:name w:val="Note Heading Char"/>
    <w:basedOn w:val="DefaultParagraphFont"/>
    <w:link w:val="NoteHeading"/>
    <w:uiPriority w:val="99"/>
    <w:semiHidden/>
    <w:locked/>
    <w:rPr>
      <w:rFonts w:ascii="Calisto MT" w:hAnsi="Calisto MT" w:cs="Simplified Arabic"/>
      <w:w w:val="85"/>
      <w:sz w:val="14"/>
      <w:szCs w:val="14"/>
      <w:lang w:val="en-US" w:eastAsia="en-US" w:bidi="ar-EG"/>
    </w:rPr>
  </w:style>
  <w:style w:type="character" w:styleId="PageNumber">
    <w:name w:val="page number"/>
    <w:basedOn w:val="DefaultParagraphFont"/>
    <w:uiPriority w:val="99"/>
    <w:rsid w:val="00176876"/>
    <w:rPr>
      <w:rFonts w:ascii="Calisto MT" w:hAnsi="Calisto MT" w:cs="Simplified Arabic"/>
      <w:w w:val="85"/>
      <w:sz w:val="12"/>
      <w:szCs w:val="12"/>
      <w:lang w:bidi="ar-SA"/>
    </w:rPr>
  </w:style>
  <w:style w:type="paragraph" w:styleId="PlainText">
    <w:name w:val="Plain Text"/>
    <w:basedOn w:val="Normal"/>
    <w:link w:val="PlainTextChar"/>
    <w:uiPriority w:val="99"/>
    <w:rsid w:val="00B81EF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w w:val="85"/>
      <w:lang w:val="en-US" w:eastAsia="en-US" w:bidi="ar-EG"/>
    </w:rPr>
  </w:style>
  <w:style w:type="paragraph" w:styleId="Salutation">
    <w:name w:val="Salutation"/>
    <w:basedOn w:val="Normal"/>
    <w:next w:val="Normal"/>
    <w:link w:val="SalutationChar"/>
    <w:uiPriority w:val="99"/>
    <w:rsid w:val="00B81EF5"/>
  </w:style>
  <w:style w:type="character" w:customStyle="1" w:styleId="SalutationChar">
    <w:name w:val="Salutation Char"/>
    <w:basedOn w:val="DefaultParagraphFont"/>
    <w:link w:val="Salutation"/>
    <w:uiPriority w:val="99"/>
    <w:semiHidden/>
    <w:locked/>
    <w:rPr>
      <w:rFonts w:ascii="Calisto MT" w:hAnsi="Calisto MT" w:cs="Simplified Arabic"/>
      <w:w w:val="85"/>
      <w:sz w:val="14"/>
      <w:szCs w:val="14"/>
      <w:lang w:val="en-US" w:eastAsia="en-US" w:bidi="ar-EG"/>
    </w:rPr>
  </w:style>
  <w:style w:type="paragraph" w:styleId="Signature">
    <w:name w:val="Signature"/>
    <w:basedOn w:val="Normal"/>
    <w:link w:val="SignatureChar"/>
    <w:uiPriority w:val="99"/>
    <w:rsid w:val="00B81EF5"/>
    <w:pPr>
      <w:ind w:left="4252"/>
    </w:pPr>
  </w:style>
  <w:style w:type="character" w:customStyle="1" w:styleId="SignatureChar">
    <w:name w:val="Signature Char"/>
    <w:basedOn w:val="DefaultParagraphFont"/>
    <w:link w:val="Signature"/>
    <w:uiPriority w:val="99"/>
    <w:semiHidden/>
    <w:locked/>
    <w:rPr>
      <w:rFonts w:ascii="Calisto MT" w:hAnsi="Calisto MT" w:cs="Simplified Arabic"/>
      <w:w w:val="85"/>
      <w:sz w:val="14"/>
      <w:szCs w:val="14"/>
      <w:lang w:val="en-US" w:eastAsia="en-US" w:bidi="ar-EG"/>
    </w:rPr>
  </w:style>
  <w:style w:type="character" w:styleId="Strong">
    <w:name w:val="Strong"/>
    <w:basedOn w:val="DefaultParagraphFont"/>
    <w:uiPriority w:val="99"/>
    <w:qFormat/>
    <w:locked/>
    <w:rsid w:val="00B81EF5"/>
    <w:rPr>
      <w:rFonts w:cs="Times New Roman"/>
    </w:rPr>
  </w:style>
  <w:style w:type="paragraph" w:styleId="Subtitle">
    <w:name w:val="Subtitle"/>
    <w:basedOn w:val="Normal"/>
    <w:link w:val="SubtitleChar"/>
    <w:uiPriority w:val="99"/>
    <w:qFormat/>
    <w:locked/>
    <w:rsid w:val="00176876"/>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99"/>
    <w:locked/>
    <w:rPr>
      <w:rFonts w:ascii="Calisto MT" w:hAnsi="Calisto MT" w:cs="Traditional Arabic"/>
      <w:b/>
      <w:bCs/>
      <w:sz w:val="48"/>
      <w:szCs w:val="48"/>
      <w:lang w:val="en-US" w:eastAsia="zh-CN" w:bidi="ar-SA"/>
    </w:rPr>
  </w:style>
  <w:style w:type="table" w:styleId="Table3Deffects1">
    <w:name w:val="Table 3D effects 1"/>
    <w:basedOn w:val="TableNormal"/>
    <w:uiPriority w:val="99"/>
    <w:rsid w:val="00B81EF5"/>
    <w:pPr>
      <w:bidi/>
      <w:spacing w:before="100" w:beforeAutospacing="1" w:after="200" w:line="276" w:lineRule="auto"/>
      <w:ind w:left="85"/>
      <w:jc w:val="right"/>
    </w:pPr>
    <w:rPr>
      <w:rFonts w:eastAsia="Times New Roman"/>
      <w:sz w:val="20"/>
      <w:szCs w:val="20"/>
    </w:rPr>
    <w:tblPr>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rPr>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rsid w:val="00AB4707"/>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1">
    <w:name w:val="1081"/>
    <w:uiPriority w:val="99"/>
  </w:style>
  <w:style w:type="paragraph" w:customStyle="1" w:styleId="3">
    <w:name w:val="3"/>
    <w:uiPriority w:val="99"/>
  </w:style>
  <w:style w:type="paragraph" w:customStyle="1" w:styleId="37">
    <w:name w:val="37"/>
    <w:uiPriority w:val="99"/>
  </w:style>
  <w:style w:type="paragraph" w:customStyle="1" w:styleId="36">
    <w:name w:val="36"/>
    <w:uiPriority w:val="99"/>
  </w:style>
  <w:style w:type="paragraph" w:customStyle="1" w:styleId="35">
    <w:name w:val="35"/>
    <w:uiPriority w:val="99"/>
  </w:style>
  <w:style w:type="table" w:customStyle="1" w:styleId="1082">
    <w:name w:val="1082"/>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A02377"/>
  </w:style>
  <w:style w:type="paragraph" w:customStyle="1" w:styleId="30">
    <w:name w:val="3"/>
    <w:rsid w:val="00A02377"/>
  </w:style>
  <w:style w:type="paragraph" w:customStyle="1" w:styleId="31">
    <w:name w:val="3"/>
    <w:rsid w:val="00A02377"/>
  </w:style>
  <w:style w:type="paragraph" w:customStyle="1" w:styleId="32">
    <w:name w:val="3"/>
    <w:rsid w:val="00A02377"/>
  </w:style>
  <w:style w:type="paragraph" w:customStyle="1" w:styleId="33">
    <w:name w:val="3"/>
    <w:rsid w:val="00A02377"/>
  </w:style>
  <w:style w:type="table" w:styleId="Table3Deffects2">
    <w:name w:val="Table 3D effects 2"/>
    <w:basedOn w:val="TableNormal"/>
    <w:uiPriority w:val="99"/>
    <w:semiHidden/>
    <w:unhideWhenUsed/>
    <w:rsid w:val="00A02377"/>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B81EF5"/>
    <w:pPr>
      <w:bidi/>
      <w:spacing w:before="100" w:beforeAutospacing="1" w:after="200" w:line="276" w:lineRule="auto"/>
      <w:ind w:left="85"/>
      <w:jc w:val="right"/>
    </w:pPr>
    <w:rPr>
      <w:rFonts w:eastAsia="Times New Roman"/>
      <w:sz w:val="20"/>
      <w:szCs w:val="20"/>
    </w:rPr>
    <w:tblPr>
      <w:tblStyleRowBandSize w:val="1"/>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1">
    <w:name w:val="Table Classic 1"/>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2">
    <w:name w:val="Table Classic 2"/>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shd w:val="solid" w:color="C0C0C0" w:fill="FFFFFF"/>
      </w:tcPr>
    </w:tblStylePr>
    <w:tblStylePr w:type="neCel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rPr>
      <w:tblPr/>
      <w:tcPr>
        <w:tcBorders>
          <w:tl2br w:val="none" w:sz="0" w:space="0" w:color="auto"/>
          <w:tr2bl w:val="none" w:sz="0" w:space="0" w:color="auto"/>
        </w:tcBorders>
      </w:tcPr>
    </w:tblStylePr>
  </w:style>
  <w:style w:type="table" w:styleId="TableClassic3">
    <w:name w:val="Table Classic 3"/>
    <w:basedOn w:val="TableNormal"/>
    <w:uiPriority w:val="99"/>
    <w:rsid w:val="00B81EF5"/>
    <w:pPr>
      <w:bidi/>
      <w:spacing w:before="100" w:beforeAutospacing="1" w:after="200" w:line="276" w:lineRule="auto"/>
      <w:ind w:left="85"/>
      <w:jc w:val="right"/>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000000"/>
          <w:tl2br w:val="none" w:sz="0" w:space="0" w:color="auto"/>
          <w:tr2bl w:val="none" w:sz="0" w:space="0" w:color="auto"/>
        </w:tcBorders>
        <w:shd w:val="solid" w:color="000080" w:fill="FFFFFF"/>
      </w:tcPr>
    </w:tblStylePr>
    <w:tblStylePr w:type="lastRow">
      <w:rPr>
        <w:rFonts w:cs="Arial"/>
      </w:rPr>
      <w:tblPr/>
      <w:tcPr>
        <w:tcBorders>
          <w:top w:val="single" w:sz="12" w:space="0" w:color="000000"/>
          <w:tl2br w:val="none" w:sz="0" w:space="0" w:color="auto"/>
          <w:tr2bl w:val="none" w:sz="0" w:space="0" w:color="auto"/>
        </w:tcBorders>
        <w:shd w:val="solid" w:color="FFFFFF" w:fill="FFFFFF"/>
      </w:tcPr>
    </w:tblStylePr>
    <w:tblStylePr w:type="firstCol">
      <w:rPr>
        <w:rFonts w:cs="Arial"/>
      </w:rPr>
      <w:tblPr/>
      <w:tcPr>
        <w:tcBorders>
          <w:tl2br w:val="none" w:sz="0" w:space="0" w:color="auto"/>
          <w:tr2bl w:val="none" w:sz="0" w:space="0" w:color="auto"/>
        </w:tcBorders>
      </w:tcPr>
    </w:tblStylePr>
  </w:style>
  <w:style w:type="table" w:styleId="TableClassic4">
    <w:name w:val="Table Classic 4"/>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50" w:color="000080" w:fill="FFFFFF"/>
      </w:tcPr>
    </w:tblStylePr>
    <w:tblStylePr w:type="lastRow">
      <w:rPr>
        <w:rFonts w:cs="Arial"/>
      </w:rPr>
      <w:tblPr/>
      <w:tcPr>
        <w:tcBorders>
          <w:bottom w:val="single" w:sz="6" w:space="0" w:color="000000"/>
          <w:tl2br w:val="none" w:sz="0" w:space="0" w:color="auto"/>
          <w:tr2bl w:val="none" w:sz="0" w:space="0" w:color="auto"/>
        </w:tcBorders>
        <w:shd w:val="pct50" w:color="000000" w:fill="FFFFFF"/>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orful1">
    <w:name w:val="Table Colorful 1"/>
    <w:basedOn w:val="TableNormal"/>
    <w:uiPriority w:val="99"/>
    <w:rsid w:val="00B81EF5"/>
    <w:pPr>
      <w:bidi/>
      <w:spacing w:before="100" w:beforeAutospacing="1" w:after="200" w:line="276" w:lineRule="auto"/>
      <w:ind w:left="85"/>
      <w:jc w:val="right"/>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rPr>
      <w:tblPr/>
      <w:tcPr>
        <w:tcBorders>
          <w:tl2br w:val="none" w:sz="0" w:space="0" w:color="auto"/>
          <w:tr2bl w:val="none" w:sz="0" w:space="0" w:color="auto"/>
        </w:tcBorders>
        <w:shd w:val="solid" w:color="000000" w:fill="FFFFFF"/>
      </w:tcPr>
    </w:tblStylePr>
    <w:tblStylePr w:type="firstCol">
      <w:rPr>
        <w:rFonts w:cs="Arial"/>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rPr>
      <w:tblPr/>
      <w:tcPr>
        <w:tcBorders>
          <w:tl2br w:val="none" w:sz="0" w:space="0" w:color="auto"/>
          <w:tr2bl w:val="none" w:sz="0" w:space="0" w:color="auto"/>
        </w:tcBorders>
      </w:tcPr>
    </w:tblStylePr>
  </w:style>
  <w:style w:type="table" w:styleId="TableColorful2">
    <w:name w:val="Table Colorful 2"/>
    <w:basedOn w:val="TableNormal"/>
    <w:uiPriority w:val="99"/>
    <w:rsid w:val="00B81EF5"/>
    <w:pPr>
      <w:bidi/>
      <w:spacing w:before="100" w:beforeAutospacing="1" w:after="200" w:line="276" w:lineRule="auto"/>
      <w:ind w:left="85"/>
      <w:jc w:val="right"/>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cs="Arial"/>
      </w:rPr>
      <w:tblPr/>
      <w:tcPr>
        <w:tcBorders>
          <w:bottom w:val="single" w:sz="12" w:space="0" w:color="000000"/>
          <w:tl2br w:val="none" w:sz="0" w:space="0" w:color="auto"/>
          <w:tr2bl w:val="none" w:sz="0" w:space="0" w:color="auto"/>
        </w:tcBorders>
        <w:shd w:val="solid" w:color="800000" w:fill="FFFFFF"/>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rPr>
      <w:tblPr/>
      <w:tcPr>
        <w:tcBorders>
          <w:tl2br w:val="none" w:sz="0" w:space="0" w:color="auto"/>
          <w:tr2bl w:val="none" w:sz="0" w:space="0" w:color="auto"/>
        </w:tcBorders>
      </w:tcPr>
    </w:tblStylePr>
  </w:style>
  <w:style w:type="table" w:styleId="TableColorful3">
    <w:name w:val="Table Colorful 3"/>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B81EF5"/>
    <w:pPr>
      <w:bidi/>
      <w:spacing w:before="100" w:beforeAutospacing="1" w:after="200" w:line="276" w:lineRule="auto"/>
      <w:ind w:left="85"/>
      <w:jc w:val="right"/>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bottom w:val="double" w:sz="6"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25" w:color="000000" w:fill="FFFFFF"/>
      </w:tcPr>
    </w:tblStylePr>
    <w:tblStylePr w:type="band2Vert">
      <w:rPr>
        <w:rFonts w:cs="Arial"/>
      </w:rPr>
      <w:tblPr/>
      <w:tcPr>
        <w:shd w:val="pct25" w:color="FF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2">
    <w:name w:val="Table Columns 2"/>
    <w:basedOn w:val="TableNormal"/>
    <w:uiPriority w:val="99"/>
    <w:rsid w:val="00B81EF5"/>
    <w:pPr>
      <w:bidi/>
      <w:spacing w:before="100" w:beforeAutospacing="1" w:after="200" w:line="276" w:lineRule="auto"/>
      <w:ind w:left="85"/>
      <w:jc w:val="right"/>
    </w:pPr>
    <w:rPr>
      <w:rFonts w:eastAsia="Times New Roman"/>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30" w:color="000000" w:fill="FFFFFF"/>
      </w:tcPr>
    </w:tblStylePr>
    <w:tblStylePr w:type="band2Vert">
      <w:rPr>
        <w:rFonts w:cs="Arial"/>
      </w:rPr>
      <w:tblPr/>
      <w:tcPr>
        <w:shd w:val="pct25" w:color="00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3">
    <w:name w:val="Table Columns 3"/>
    <w:basedOn w:val="TableNormal"/>
    <w:uiPriority w:val="99"/>
    <w:rsid w:val="00B81EF5"/>
    <w:pPr>
      <w:bidi/>
      <w:spacing w:before="100" w:beforeAutospacing="1" w:after="200" w:line="276" w:lineRule="auto"/>
      <w:ind w:left="85"/>
      <w:jc w:val="right"/>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op w:val="single" w:sz="6" w:space="0" w:color="000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10" w:color="000000" w:fill="FFFFFF"/>
      </w:tcPr>
    </w:tblStylePr>
    <w:tblStylePr w:type="neCell">
      <w:rPr>
        <w:rFonts w:cs="Arial"/>
      </w:rPr>
      <w:tblPr/>
      <w:tcPr>
        <w:tcBorders>
          <w:tl2br w:val="none" w:sz="0" w:space="0" w:color="auto"/>
          <w:tr2bl w:val="none" w:sz="0" w:space="0" w:color="auto"/>
        </w:tcBorders>
      </w:tcPr>
    </w:tblStylePr>
  </w:style>
  <w:style w:type="table" w:styleId="TableColumns4">
    <w:name w:val="Table Columns 4"/>
    <w:basedOn w:val="TableNormal"/>
    <w:uiPriority w:val="99"/>
    <w:rsid w:val="00B81EF5"/>
    <w:pPr>
      <w:bidi/>
      <w:spacing w:before="100" w:beforeAutospacing="1" w:after="200" w:line="276" w:lineRule="auto"/>
      <w:ind w:left="85"/>
      <w:jc w:val="right"/>
    </w:pPr>
    <w:rPr>
      <w:rFonts w:eastAsia="Times New Roman"/>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50" w:color="008080" w:fill="FFFFFF"/>
      </w:tcPr>
    </w:tblStylePr>
    <w:tblStylePr w:type="band2Vert">
      <w:rPr>
        <w:rFonts w:cs="Arial"/>
      </w:rPr>
      <w:tblPr/>
      <w:tcPr>
        <w:shd w:val="pct10" w:color="000000" w:fill="FFFFFF"/>
      </w:tcPr>
    </w:tblStylePr>
  </w:style>
  <w:style w:type="table" w:styleId="TableColumns5">
    <w:name w:val="Table Columns 5"/>
    <w:basedOn w:val="TableNormal"/>
    <w:uiPriority w:val="99"/>
    <w:rsid w:val="00B81EF5"/>
    <w:pPr>
      <w:bidi/>
      <w:spacing w:before="100" w:beforeAutospacing="1" w:after="200" w:line="276" w:lineRule="auto"/>
      <w:ind w:left="85"/>
      <w:jc w:val="right"/>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808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style>
  <w:style w:type="table" w:styleId="TableContemporary">
    <w:name w:val="Table Contemporary"/>
    <w:basedOn w:val="TableNormal"/>
    <w:uiPriority w:val="99"/>
    <w:rsid w:val="00B81EF5"/>
    <w:pPr>
      <w:bidi/>
      <w:spacing w:before="100" w:beforeAutospacing="1" w:after="200" w:line="276" w:lineRule="auto"/>
      <w:ind w:left="85"/>
      <w:jc w:val="right"/>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pct20" w:color="000000" w:fill="FFFFFF"/>
      </w:tcPr>
    </w:tblStylePr>
    <w:tblStylePr w:type="band1Horz">
      <w:rPr>
        <w:rFonts w:cs="Arial"/>
      </w:rPr>
      <w:tblPr/>
      <w:tcPr>
        <w:tcBorders>
          <w:tl2br w:val="none" w:sz="0" w:space="0" w:color="auto"/>
          <w:tr2bl w:val="none" w:sz="0" w:space="0" w:color="auto"/>
        </w:tcBorders>
        <w:shd w:val="pct5" w:color="000000" w:fill="FFFFFF"/>
      </w:tcPr>
    </w:tblStylePr>
    <w:tblStylePr w:type="band2Horz">
      <w:rPr>
        <w:rFonts w:cs="Arial"/>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B81EF5"/>
    <w:pPr>
      <w:bidi/>
      <w:spacing w:before="100" w:beforeAutospacing="1" w:after="200" w:line="276" w:lineRule="auto"/>
      <w:ind w:left="85"/>
      <w:jc w:val="right"/>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style>
  <w:style w:type="table" w:styleId="TableGrid">
    <w:name w:val="Table Grid"/>
    <w:basedOn w:val="TableNormal"/>
    <w:uiPriority w:val="99"/>
    <w:locked/>
    <w:rsid w:val="00176876"/>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2">
    <w:name w:val="Table Grid 2"/>
    <w:basedOn w:val="TableNormal"/>
    <w:uiPriority w:val="99"/>
    <w:rsid w:val="00B81EF5"/>
    <w:pPr>
      <w:bidi/>
      <w:spacing w:before="100" w:beforeAutospacing="1" w:after="200" w:line="276" w:lineRule="auto"/>
      <w:ind w:left="85"/>
      <w:jc w:val="right"/>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3">
    <w:name w:val="Table Grid 3"/>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4">
    <w:name w:val="Table Grid 4"/>
    <w:basedOn w:val="TableNormal"/>
    <w:uiPriority w:val="99"/>
    <w:rsid w:val="00B81EF5"/>
    <w:pPr>
      <w:bidi/>
      <w:spacing w:before="100" w:beforeAutospacing="1" w:after="200" w:line="276" w:lineRule="auto"/>
      <w:ind w:left="85"/>
      <w:jc w:val="right"/>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op w:val="single" w:sz="6" w:space="0" w:color="000000"/>
          <w:tl2br w:val="none" w:sz="0" w:space="0" w:color="auto"/>
          <w:tr2bl w:val="none" w:sz="0" w:space="0" w:color="auto"/>
        </w:tcBorders>
        <w:shd w:val="pct30" w:color="FFFF00" w:fill="FFFFFF"/>
      </w:tcPr>
    </w:tblStylePr>
    <w:tblStylePr w:type="lastCol">
      <w:rPr>
        <w:rFonts w:cs="Arial"/>
      </w:rPr>
      <w:tblPr/>
      <w:tcPr>
        <w:tcBorders>
          <w:tl2br w:val="none" w:sz="0" w:space="0" w:color="auto"/>
          <w:tr2bl w:val="none" w:sz="0" w:space="0" w:color="auto"/>
        </w:tcBorders>
      </w:tcPr>
    </w:tblStylePr>
  </w:style>
  <w:style w:type="table" w:styleId="TableGrid5">
    <w:name w:val="Table Grid 5"/>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6">
    <w:name w:val="Table Grid 6"/>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7">
    <w:name w:val="Table Grid 7"/>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8">
    <w:name w:val="Table Grid 8"/>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List1">
    <w:name w:val="Table List 1"/>
    <w:basedOn w:val="TableNormal"/>
    <w:uiPriority w:val="99"/>
    <w:rsid w:val="00B81EF5"/>
    <w:pPr>
      <w:bidi/>
      <w:spacing w:before="100" w:beforeAutospacing="1" w:after="200" w:line="276" w:lineRule="auto"/>
      <w:ind w:left="85"/>
      <w:jc w:val="right"/>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solid" w:color="C0C0C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2">
    <w:name w:val="Table List 2"/>
    <w:basedOn w:val="TableNormal"/>
    <w:uiPriority w:val="99"/>
    <w:rsid w:val="00B81EF5"/>
    <w:pPr>
      <w:bidi/>
      <w:spacing w:before="100" w:beforeAutospacing="1" w:after="200" w:line="276" w:lineRule="auto"/>
      <w:ind w:left="85"/>
      <w:jc w:val="right"/>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FF0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3">
    <w:name w:val="Table List 3"/>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4">
    <w:name w:val="Table List 4"/>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style>
  <w:style w:type="table" w:styleId="TableList6">
    <w:name w:val="Table List 6"/>
    <w:basedOn w:val="TableNormal"/>
    <w:uiPriority w:val="99"/>
    <w:rsid w:val="00B81EF5"/>
    <w:pPr>
      <w:bidi/>
      <w:spacing w:before="100" w:beforeAutospacing="1" w:after="200" w:line="276" w:lineRule="auto"/>
      <w:ind w:left="85"/>
      <w:jc w:val="right"/>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B81EF5"/>
    <w:pPr>
      <w:bidi/>
      <w:spacing w:before="100" w:beforeAutospacing="1" w:after="200" w:line="276" w:lineRule="auto"/>
      <w:ind w:left="85"/>
      <w:jc w:val="right"/>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8000"/>
          <w:tl2br w:val="none" w:sz="0" w:space="0" w:color="auto"/>
          <w:tr2bl w:val="none" w:sz="0" w:space="0" w:color="auto"/>
        </w:tcBorders>
        <w:shd w:val="solid" w:color="C0C0C0" w:fill="FFFFFF"/>
      </w:tcPr>
    </w:tblStylePr>
    <w:tblStylePr w:type="lastRow">
      <w:rPr>
        <w:rFonts w:cs="Arial"/>
      </w:rPr>
      <w:tblPr/>
      <w:tcPr>
        <w:tcBorders>
          <w:top w:val="single" w:sz="12" w:space="0" w:color="008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B81EF5"/>
    <w:pPr>
      <w:bidi/>
      <w:spacing w:before="100" w:beforeAutospacing="1" w:after="200" w:line="276" w:lineRule="auto"/>
      <w:ind w:left="85"/>
      <w:jc w:val="right"/>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FFFF0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B81EF5"/>
    <w:pPr>
      <w:ind w:left="220" w:hanging="220"/>
    </w:pPr>
  </w:style>
  <w:style w:type="paragraph" w:styleId="TableofFigures">
    <w:name w:val="table of figures"/>
    <w:basedOn w:val="Normal"/>
    <w:next w:val="Normal"/>
    <w:uiPriority w:val="99"/>
    <w:semiHidden/>
    <w:rsid w:val="00B81EF5"/>
  </w:style>
  <w:style w:type="table" w:styleId="TableProfessional">
    <w:name w:val="Table Professional"/>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81EF5"/>
    <w:pPr>
      <w:bidi/>
      <w:spacing w:before="100" w:beforeAutospacing="1" w:after="200" w:line="276" w:lineRule="auto"/>
      <w:ind w:left="85"/>
      <w:jc w:val="right"/>
    </w:pPr>
    <w:rPr>
      <w:rFonts w:eastAsia="Times New Roman"/>
      <w:sz w:val="20"/>
      <w:szCs w:val="20"/>
    </w:rPr>
    <w:tblPr>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6" w:space="0" w:color="000000"/>
          <w:tl2br w:val="none" w:sz="0" w:space="0" w:color="auto"/>
          <w:tr2bl w:val="none" w:sz="0" w:space="0" w:color="auto"/>
        </w:tcBorders>
      </w:tcPr>
    </w:tblStylePr>
    <w:tblStylePr w:type="neCell">
      <w:rPr>
        <w:rFonts w:cs="Arial"/>
      </w:rPr>
      <w:tblPr/>
      <w:tcPr>
        <w:tcBorders>
          <w:left w:val="none" w:sz="0" w:space="0" w:color="auto"/>
          <w:tl2br w:val="none" w:sz="0" w:space="0" w:color="auto"/>
          <w:tr2bl w:val="none" w:sz="0" w:space="0" w:color="auto"/>
        </w:tcBorders>
      </w:tcPr>
    </w:tblStylePr>
    <w:tblStylePr w:type="swCell">
      <w:rPr>
        <w:rFonts w:cs="Arial"/>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81EF5"/>
    <w:pPr>
      <w:bidi/>
      <w:spacing w:before="100" w:beforeAutospacing="1" w:after="200" w:line="276" w:lineRule="auto"/>
      <w:ind w:left="85"/>
      <w:jc w:val="right"/>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81EF5"/>
    <w:pPr>
      <w:bidi/>
      <w:spacing w:before="100" w:beforeAutospacing="1" w:after="200" w:line="276" w:lineRule="auto"/>
      <w:ind w:left="85"/>
      <w:jc w:val="right"/>
    </w:pPr>
    <w:rPr>
      <w:rFonts w:eastAsia="Times New Roman"/>
      <w:sz w:val="20"/>
      <w:szCs w:val="20"/>
    </w:rPr>
    <w:tblPr>
      <w:tblStyleRowBandSize w:val="1"/>
      <w:tblCellMar>
        <w:top w:w="0" w:type="dxa"/>
        <w:left w:w="108" w:type="dxa"/>
        <w:bottom w:w="0" w:type="dxa"/>
        <w:right w:w="108" w:type="dxa"/>
      </w:tblCellMar>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Subtle2">
    <w:name w:val="Table Subtle 2"/>
    <w:basedOn w:val="TableNormal"/>
    <w:uiPriority w:val="99"/>
    <w:rsid w:val="00B81EF5"/>
    <w:pPr>
      <w:bidi/>
      <w:spacing w:before="100" w:beforeAutospacing="1" w:after="200" w:line="276" w:lineRule="auto"/>
      <w:ind w:left="85"/>
      <w:jc w:val="right"/>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Theme">
    <w:name w:val="Table Theme"/>
    <w:basedOn w:val="TableNormal"/>
    <w:uiPriority w:val="99"/>
    <w:rsid w:val="00176876"/>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B81EF5"/>
    <w:pPr>
      <w:bidi/>
      <w:spacing w:before="100" w:beforeAutospacing="1" w:after="200" w:line="276" w:lineRule="auto"/>
      <w:ind w:left="85"/>
      <w:jc w:val="right"/>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2">
    <w:name w:val="Table Web 2"/>
    <w:basedOn w:val="TableNormal"/>
    <w:uiPriority w:val="99"/>
    <w:rsid w:val="00B81EF5"/>
    <w:pPr>
      <w:bidi/>
      <w:spacing w:before="100" w:beforeAutospacing="1" w:after="200" w:line="276" w:lineRule="auto"/>
      <w:ind w:left="85"/>
      <w:jc w:val="right"/>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3">
    <w:name w:val="Table Web 3"/>
    <w:basedOn w:val="TableNormal"/>
    <w:uiPriority w:val="99"/>
    <w:rsid w:val="00B81EF5"/>
    <w:pPr>
      <w:bidi/>
      <w:spacing w:before="100" w:beforeAutospacing="1" w:after="200" w:line="276" w:lineRule="auto"/>
      <w:ind w:left="85"/>
      <w:jc w:val="right"/>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176876"/>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99"/>
    <w:locked/>
    <w:rPr>
      <w:rFonts w:ascii="Calisto MT" w:hAnsi="Calisto MT" w:cs="Traditional Arabic"/>
      <w:b/>
      <w:bCs/>
      <w:sz w:val="48"/>
      <w:szCs w:val="48"/>
      <w:lang w:val="en-US" w:eastAsia="zh-CN" w:bidi="ar-SA"/>
    </w:rPr>
  </w:style>
  <w:style w:type="paragraph" w:styleId="TOAHeading">
    <w:name w:val="toa heading"/>
    <w:basedOn w:val="Normal"/>
    <w:next w:val="Normal"/>
    <w:uiPriority w:val="99"/>
    <w:semiHidden/>
    <w:rsid w:val="00B81EF5"/>
    <w:pPr>
      <w:spacing w:before="120"/>
    </w:pPr>
    <w:rPr>
      <w:rFonts w:ascii="Arial" w:hAnsi="Arial"/>
      <w:sz w:val="24"/>
      <w:szCs w:val="24"/>
    </w:rPr>
  </w:style>
  <w:style w:type="paragraph" w:styleId="TOC1">
    <w:name w:val="toc 1"/>
    <w:basedOn w:val="Normal"/>
    <w:next w:val="Normal"/>
    <w:autoRedefine/>
    <w:uiPriority w:val="99"/>
    <w:semiHidden/>
    <w:locked/>
    <w:rsid w:val="00B81EF5"/>
  </w:style>
  <w:style w:type="paragraph" w:styleId="TOC2">
    <w:name w:val="toc 2"/>
    <w:basedOn w:val="Normal"/>
    <w:next w:val="Normal"/>
    <w:autoRedefine/>
    <w:uiPriority w:val="99"/>
    <w:semiHidden/>
    <w:locked/>
    <w:rsid w:val="00B81EF5"/>
    <w:pPr>
      <w:ind w:left="220"/>
    </w:pPr>
  </w:style>
  <w:style w:type="paragraph" w:styleId="TOC3">
    <w:name w:val="toc 3"/>
    <w:basedOn w:val="Normal"/>
    <w:next w:val="Normal"/>
    <w:autoRedefine/>
    <w:uiPriority w:val="99"/>
    <w:semiHidden/>
    <w:locked/>
    <w:rsid w:val="00B81EF5"/>
    <w:pPr>
      <w:ind w:left="440"/>
    </w:pPr>
  </w:style>
  <w:style w:type="paragraph" w:styleId="TOC4">
    <w:name w:val="toc 4"/>
    <w:basedOn w:val="Normal"/>
    <w:next w:val="Normal"/>
    <w:autoRedefine/>
    <w:uiPriority w:val="99"/>
    <w:semiHidden/>
    <w:locked/>
    <w:rsid w:val="00B81EF5"/>
    <w:pPr>
      <w:ind w:left="660"/>
    </w:pPr>
  </w:style>
  <w:style w:type="paragraph" w:styleId="TOC5">
    <w:name w:val="toc 5"/>
    <w:basedOn w:val="Normal"/>
    <w:next w:val="Normal"/>
    <w:autoRedefine/>
    <w:uiPriority w:val="99"/>
    <w:semiHidden/>
    <w:locked/>
    <w:rsid w:val="00B81EF5"/>
    <w:pPr>
      <w:ind w:left="880"/>
    </w:pPr>
  </w:style>
  <w:style w:type="paragraph" w:styleId="TOC6">
    <w:name w:val="toc 6"/>
    <w:basedOn w:val="Normal"/>
    <w:next w:val="Normal"/>
    <w:autoRedefine/>
    <w:uiPriority w:val="99"/>
    <w:semiHidden/>
    <w:locked/>
    <w:rsid w:val="00B81EF5"/>
    <w:pPr>
      <w:ind w:left="1100"/>
    </w:pPr>
  </w:style>
  <w:style w:type="paragraph" w:styleId="TOC7">
    <w:name w:val="toc 7"/>
    <w:basedOn w:val="Normal"/>
    <w:next w:val="Normal"/>
    <w:autoRedefine/>
    <w:uiPriority w:val="99"/>
    <w:semiHidden/>
    <w:locked/>
    <w:rsid w:val="00B81EF5"/>
    <w:pPr>
      <w:ind w:left="1320"/>
    </w:pPr>
  </w:style>
  <w:style w:type="paragraph" w:styleId="TOC8">
    <w:name w:val="toc 8"/>
    <w:basedOn w:val="Normal"/>
    <w:next w:val="Normal"/>
    <w:autoRedefine/>
    <w:uiPriority w:val="99"/>
    <w:semiHidden/>
    <w:locked/>
    <w:rsid w:val="00B81EF5"/>
    <w:pPr>
      <w:ind w:left="1540"/>
    </w:pPr>
  </w:style>
  <w:style w:type="paragraph" w:styleId="TOC9">
    <w:name w:val="toc 9"/>
    <w:basedOn w:val="Normal"/>
    <w:next w:val="Normal"/>
    <w:autoRedefine/>
    <w:uiPriority w:val="99"/>
    <w:semiHidden/>
    <w:locked/>
    <w:rsid w:val="00B81EF5"/>
    <w:pPr>
      <w:ind w:left="1760"/>
    </w:pPr>
  </w:style>
  <w:style w:type="paragraph" w:customStyle="1" w:styleId="Textual">
    <w:name w:val="Textual"/>
    <w:uiPriority w:val="99"/>
    <w:rsid w:val="00176876"/>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176876"/>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176876"/>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176876"/>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176876"/>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176876"/>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176876"/>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176876"/>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176876"/>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176876"/>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176876"/>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176876"/>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176876"/>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rsid w:val="00AB4707"/>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1">
    <w:name w:val="281"/>
    <w:uiPriority w:val="99"/>
  </w:style>
  <w:style w:type="paragraph" w:customStyle="1" w:styleId="34">
    <w:name w:val="34"/>
    <w:uiPriority w:val="99"/>
  </w:style>
  <w:style w:type="paragraph" w:customStyle="1" w:styleId="330">
    <w:name w:val="33"/>
    <w:uiPriority w:val="99"/>
  </w:style>
  <w:style w:type="paragraph" w:customStyle="1" w:styleId="320">
    <w:name w:val="32"/>
    <w:uiPriority w:val="99"/>
  </w:style>
  <w:style w:type="paragraph" w:customStyle="1" w:styleId="310">
    <w:name w:val="31"/>
    <w:uiPriority w:val="99"/>
  </w:style>
  <w:style w:type="paragraph" w:customStyle="1" w:styleId="MyTable">
    <w:name w:val="MyTable"/>
    <w:uiPriority w:val="99"/>
  </w:style>
  <w:style w:type="paragraph" w:customStyle="1" w:styleId="ab">
    <w:name w:val="حوار"/>
    <w:basedOn w:val="Normal"/>
    <w:uiPriority w:val="99"/>
    <w:rsid w:val="00176876"/>
    <w:pPr>
      <w:widowControl w:val="0"/>
      <w:shd w:val="clear" w:color="auto" w:fill="D9D9D9"/>
      <w:tabs>
        <w:tab w:val="clear" w:pos="-567"/>
        <w:tab w:val="clear" w:pos="0"/>
        <w:tab w:val="clear" w:pos="227"/>
        <w:tab w:val="clear" w:pos="283"/>
      </w:tabs>
    </w:pPr>
  </w:style>
  <w:style w:type="numbering" w:styleId="ArticleSection">
    <w:name w:val="Outline List 3"/>
    <w:basedOn w:val="NoList"/>
    <w:uiPriority w:val="99"/>
    <w:semiHidden/>
    <w:unhideWhenUsed/>
    <w:locked/>
    <w:rsid w:val="00A02377"/>
    <w:pPr>
      <w:numPr>
        <w:numId w:val="23"/>
      </w:numPr>
    </w:pPr>
  </w:style>
  <w:style w:type="numbering" w:styleId="1ai">
    <w:name w:val="Outline List 1"/>
    <w:basedOn w:val="NoList"/>
    <w:uiPriority w:val="99"/>
    <w:semiHidden/>
    <w:unhideWhenUsed/>
    <w:locked/>
    <w:rsid w:val="00A02377"/>
    <w:pPr>
      <w:numPr>
        <w:numId w:val="22"/>
      </w:numPr>
    </w:pPr>
  </w:style>
  <w:style w:type="numbering" w:styleId="111111">
    <w:name w:val="Outline List 2"/>
    <w:basedOn w:val="NoList"/>
    <w:uiPriority w:val="99"/>
    <w:semiHidden/>
    <w:unhideWhenUsed/>
    <w:locked/>
    <w:rsid w:val="00A02377"/>
    <w:pPr>
      <w:numPr>
        <w:numId w:val="21"/>
      </w:numPr>
    </w:pPr>
  </w:style>
</w:styles>
</file>

<file path=word/webSettings.xml><?xml version="1.0" encoding="utf-8"?>
<w:webSettings xmlns:r="http://schemas.openxmlformats.org/officeDocument/2006/relationships" xmlns:w="http://schemas.openxmlformats.org/wordprocessingml/2006/main">
  <w:divs>
    <w:div w:id="1373267307">
      <w:marLeft w:val="0"/>
      <w:marRight w:val="0"/>
      <w:marTop w:val="0"/>
      <w:marBottom w:val="0"/>
      <w:divBdr>
        <w:top w:val="none" w:sz="0" w:space="0" w:color="auto"/>
        <w:left w:val="none" w:sz="0" w:space="0" w:color="auto"/>
        <w:bottom w:val="none" w:sz="0" w:space="0" w:color="auto"/>
        <w:right w:val="none" w:sz="0" w:space="0" w:color="auto"/>
      </w:divBdr>
    </w:div>
    <w:div w:id="1373267308">
      <w:marLeft w:val="0"/>
      <w:marRight w:val="0"/>
      <w:marTop w:val="0"/>
      <w:marBottom w:val="0"/>
      <w:divBdr>
        <w:top w:val="none" w:sz="0" w:space="0" w:color="auto"/>
        <w:left w:val="none" w:sz="0" w:space="0" w:color="auto"/>
        <w:bottom w:val="none" w:sz="0" w:space="0" w:color="auto"/>
        <w:right w:val="none" w:sz="0" w:space="0" w:color="auto"/>
      </w:divBdr>
    </w:div>
    <w:div w:id="1373267309">
      <w:marLeft w:val="0"/>
      <w:marRight w:val="0"/>
      <w:marTop w:val="0"/>
      <w:marBottom w:val="0"/>
      <w:divBdr>
        <w:top w:val="none" w:sz="0" w:space="0" w:color="auto"/>
        <w:left w:val="none" w:sz="0" w:space="0" w:color="auto"/>
        <w:bottom w:val="none" w:sz="0" w:space="0" w:color="auto"/>
        <w:right w:val="none" w:sz="0" w:space="0" w:color="auto"/>
      </w:divBdr>
    </w:div>
    <w:div w:id="1373267310">
      <w:marLeft w:val="0"/>
      <w:marRight w:val="0"/>
      <w:marTop w:val="0"/>
      <w:marBottom w:val="0"/>
      <w:divBdr>
        <w:top w:val="none" w:sz="0" w:space="0" w:color="auto"/>
        <w:left w:val="none" w:sz="0" w:space="0" w:color="auto"/>
        <w:bottom w:val="none" w:sz="0" w:space="0" w:color="auto"/>
        <w:right w:val="none" w:sz="0" w:space="0" w:color="auto"/>
      </w:divBdr>
    </w:div>
    <w:div w:id="1373267311">
      <w:marLeft w:val="0"/>
      <w:marRight w:val="0"/>
      <w:marTop w:val="0"/>
      <w:marBottom w:val="0"/>
      <w:divBdr>
        <w:top w:val="none" w:sz="0" w:space="0" w:color="auto"/>
        <w:left w:val="none" w:sz="0" w:space="0" w:color="auto"/>
        <w:bottom w:val="none" w:sz="0" w:space="0" w:color="auto"/>
        <w:right w:val="none" w:sz="0" w:space="0" w:color="auto"/>
      </w:divBdr>
    </w:div>
    <w:div w:id="1373267312">
      <w:marLeft w:val="0"/>
      <w:marRight w:val="0"/>
      <w:marTop w:val="0"/>
      <w:marBottom w:val="0"/>
      <w:divBdr>
        <w:top w:val="none" w:sz="0" w:space="0" w:color="auto"/>
        <w:left w:val="none" w:sz="0" w:space="0" w:color="auto"/>
        <w:bottom w:val="none" w:sz="0" w:space="0" w:color="auto"/>
        <w:right w:val="none" w:sz="0" w:space="0" w:color="auto"/>
      </w:divBdr>
    </w:div>
    <w:div w:id="1373267313">
      <w:marLeft w:val="0"/>
      <w:marRight w:val="0"/>
      <w:marTop w:val="0"/>
      <w:marBottom w:val="0"/>
      <w:divBdr>
        <w:top w:val="none" w:sz="0" w:space="0" w:color="auto"/>
        <w:left w:val="none" w:sz="0" w:space="0" w:color="auto"/>
        <w:bottom w:val="none" w:sz="0" w:space="0" w:color="auto"/>
        <w:right w:val="none" w:sz="0" w:space="0" w:color="auto"/>
      </w:divBdr>
    </w:div>
    <w:div w:id="1373267314">
      <w:marLeft w:val="0"/>
      <w:marRight w:val="0"/>
      <w:marTop w:val="0"/>
      <w:marBottom w:val="0"/>
      <w:divBdr>
        <w:top w:val="none" w:sz="0" w:space="0" w:color="auto"/>
        <w:left w:val="none" w:sz="0" w:space="0" w:color="auto"/>
        <w:bottom w:val="none" w:sz="0" w:space="0" w:color="auto"/>
        <w:right w:val="none" w:sz="0" w:space="0" w:color="auto"/>
      </w:divBdr>
    </w:div>
    <w:div w:id="1373267315">
      <w:marLeft w:val="0"/>
      <w:marRight w:val="0"/>
      <w:marTop w:val="0"/>
      <w:marBottom w:val="0"/>
      <w:divBdr>
        <w:top w:val="none" w:sz="0" w:space="0" w:color="auto"/>
        <w:left w:val="none" w:sz="0" w:space="0" w:color="auto"/>
        <w:bottom w:val="none" w:sz="0" w:space="0" w:color="auto"/>
        <w:right w:val="none" w:sz="0" w:space="0" w:color="auto"/>
      </w:divBdr>
    </w:div>
    <w:div w:id="1373267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ction/doSearch?action=runSearch&amp;type=advanced&amp;result=true&amp;prevSearch=%2Bauthorsfield%3A%28Callister%2C+Mark%29" TargetMode="External"/><Relationship Id="rId13" Type="http://schemas.openxmlformats.org/officeDocument/2006/relationships/hyperlink" Target="http://www.tandfonline.com/doi/full/10.1080/17482798.2010.510006" TargetMode="External"/><Relationship Id="rId18" Type="http://schemas.openxmlformats.org/officeDocument/2006/relationships/hyperlink" Target="http://www.tandfonline.com/author/Robinson%2C+Tom" TargetMode="External"/><Relationship Id="rId26" Type="http://schemas.openxmlformats.org/officeDocument/2006/relationships/hyperlink" Target="http://www.ncbi.nlm.nih.gov/pubmed?term=Gibson%20JJ%5BAuthor%5D&amp;cauthor=true&amp;cauthor_uid=12892958" TargetMode="External"/><Relationship Id="rId3" Type="http://schemas.openxmlformats.org/officeDocument/2006/relationships/settings" Target="settings.xml"/><Relationship Id="rId21" Type="http://schemas.openxmlformats.org/officeDocument/2006/relationships/hyperlink" Target="http://www.tandfonline.com/toc/rchm20/3/2" TargetMode="External"/><Relationship Id="rId34" Type="http://schemas.openxmlformats.org/officeDocument/2006/relationships/theme" Target="theme/theme1.xml"/><Relationship Id="rId7" Type="http://schemas.openxmlformats.org/officeDocument/2006/relationships/hyperlink" Target="http://www.tandfonline.com/action/doSearch?action=runSearch&amp;type=advanced&amp;result=true&amp;prevSearch=%2Bauthorsfield%3A%28Coyne%2C+Sarah+M.%29" TargetMode="External"/><Relationship Id="rId12" Type="http://schemas.openxmlformats.org/officeDocument/2006/relationships/hyperlink" Target="http://www.tandfonline.com/action/doSearch?action=runSearch&amp;type=advanced&amp;result=true&amp;prevSearch=%2Bauthorsfield%3A%28Robinson%2C+Tom%29" TargetMode="External"/><Relationship Id="rId17" Type="http://schemas.openxmlformats.org/officeDocument/2006/relationships/hyperlink" Target="http://www.tandfonline.com/author/Callister%2C+Mark" TargetMode="External"/><Relationship Id="rId25" Type="http://schemas.openxmlformats.org/officeDocument/2006/relationships/hyperlink" Target="http://www.ncbi.nlm.nih.gov/pubmed?term=Titus-Ernstoff%20L%5BAuthor%5D&amp;cauthor=true&amp;cauthor_uid=1289295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andfonline.com/author/Cressman%2C+Dale+L" TargetMode="External"/><Relationship Id="rId20" Type="http://schemas.openxmlformats.org/officeDocument/2006/relationships/hyperlink" Target="http://www.tandfonline.com/loi/rchm20?open=3&amp;repitition=0" TargetMode="External"/><Relationship Id="rId29" Type="http://schemas.openxmlformats.org/officeDocument/2006/relationships/hyperlink" Target="http://www.ncbi.nlm.nih.gov/pubmed?term=Heatherton%20TF%5BAuthor%5D&amp;cauthor=true&amp;cauthor_uid=128929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ndfonline.com/action/doSearch?action=runSearch&amp;type=advanced&amp;result=true&amp;prevSearch=%2Bauthorsfield%3A%28Callister%2C+Mark%29" TargetMode="External"/><Relationship Id="rId24" Type="http://schemas.openxmlformats.org/officeDocument/2006/relationships/hyperlink" Target="http://www.ncbi.nlm.nih.gov/pubmed?term=Beach%20ML%5BAuthor%5D&amp;cauthor=true&amp;cauthor_uid=1289295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andfonline.com/toc/rchm20/4/4" TargetMode="External"/><Relationship Id="rId23" Type="http://schemas.openxmlformats.org/officeDocument/2006/relationships/hyperlink" Target="http://www.ncbi.nlm.nih.gov/pubmed?term=Sargent%20JD%5BAuthor%5D&amp;cauthor=true&amp;cauthor_uid=12892958" TargetMode="External"/><Relationship Id="rId28" Type="http://schemas.openxmlformats.org/officeDocument/2006/relationships/hyperlink" Target="http://www.ncbi.nlm.nih.gov/pubmed?term=Tickle%20JJ%5BAuthor%5D&amp;cauthor=true&amp;cauthor_uid=12892958" TargetMode="External"/><Relationship Id="rId10" Type="http://schemas.openxmlformats.org/officeDocument/2006/relationships/hyperlink" Target="http://www.tandfonline.com/action/doSearch?action=runSearch&amp;type=advanced&amp;result=true&amp;prevSearch=%2Bauthorsfield%3A%28Coyne%2C+Sarah+M.%29" TargetMode="External"/><Relationship Id="rId19" Type="http://schemas.openxmlformats.org/officeDocument/2006/relationships/hyperlink" Target="http://www.tandfonline.com/author/Near%2C+Chri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ndfonline.com/action/doSearch?action=runSearch&amp;type=advanced&amp;result=true&amp;prevSearch=%2Bauthorsfield%3A%28Robinson%2C+Tom%29" TargetMode="External"/><Relationship Id="rId14" Type="http://schemas.openxmlformats.org/officeDocument/2006/relationships/hyperlink" Target="http://www.tandfonline.com/loi/rchm20?open=4" TargetMode="External"/><Relationship Id="rId22" Type="http://schemas.openxmlformats.org/officeDocument/2006/relationships/hyperlink" Target="http://www.ncbi.nlm.nih.gov/pubmed?term=Dalton%20MA%5BAuthor%5D&amp;cauthor=true&amp;cauthor_uid=12892958" TargetMode="External"/><Relationship Id="rId27" Type="http://schemas.openxmlformats.org/officeDocument/2006/relationships/hyperlink" Target="http://www.ncbi.nlm.nih.gov/pubmed?term=Ahrens%20MB%5BAuthor%5D&amp;cauthor=true&amp;cauthor_uid=12892958" TargetMode="External"/><Relationship Id="rId30" Type="http://schemas.openxmlformats.org/officeDocument/2006/relationships/hyperlink" Target="http://www.ejtemay.com/showthread.php?t=2006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andfonline.com/author/Callister%2C+Mark" TargetMode="External"/><Relationship Id="rId13" Type="http://schemas.openxmlformats.org/officeDocument/2006/relationships/hyperlink" Target="http://www.ncbi.nlm.nih.gov/pubmed?term=Dalton%20MA%5BAuthor%5D&amp;cauthor=true&amp;cauthor_uid=12892958" TargetMode="External"/><Relationship Id="rId18" Type="http://schemas.openxmlformats.org/officeDocument/2006/relationships/hyperlink" Target="http://www.ncbi.nlm.nih.gov/pubmed?term=Ahrens%20MB%5BAuthor%5D&amp;cauthor=true&amp;cauthor_uid=12892958" TargetMode="External"/><Relationship Id="rId3" Type="http://schemas.openxmlformats.org/officeDocument/2006/relationships/hyperlink" Target="http://www.tandfonline.com/action/doSearch?action=runSearch&amp;type=advanced&amp;result=true&amp;prevSearch=%2Bauthorsfield%3A%28Robinson%2C+Tom%29" TargetMode="External"/><Relationship Id="rId21" Type="http://schemas.openxmlformats.org/officeDocument/2006/relationships/hyperlink" Target="http://www.ejtemay.com/showthread.php?t=20067" TargetMode="External"/><Relationship Id="rId7" Type="http://schemas.openxmlformats.org/officeDocument/2006/relationships/hyperlink" Target="http://www.tandfonline.com/author/Cressman%2C+Dale+L" TargetMode="External"/><Relationship Id="rId12" Type="http://schemas.openxmlformats.org/officeDocument/2006/relationships/hyperlink" Target="http://www.tandfonline.com/toc/rchm20/3/2" TargetMode="External"/><Relationship Id="rId17" Type="http://schemas.openxmlformats.org/officeDocument/2006/relationships/hyperlink" Target="http://www.ncbi.nlm.nih.gov/pubmed?term=Gibson%20JJ%5BAuthor%5D&amp;cauthor=true&amp;cauthor_uid=12892958" TargetMode="External"/><Relationship Id="rId2" Type="http://schemas.openxmlformats.org/officeDocument/2006/relationships/hyperlink" Target="http://www.tandfonline.com/action/doSearch?action=runSearch&amp;type=advanced&amp;result=true&amp;prevSearch=%2Bauthorsfield%3A%28Callister%2C+Mark%29" TargetMode="External"/><Relationship Id="rId16" Type="http://schemas.openxmlformats.org/officeDocument/2006/relationships/hyperlink" Target="http://www.ncbi.nlm.nih.gov/pubmed?term=Titus-Ernstoff%20L%5BAuthor%5D&amp;cauthor=true&amp;cauthor_uid=12892958" TargetMode="External"/><Relationship Id="rId20" Type="http://schemas.openxmlformats.org/officeDocument/2006/relationships/hyperlink" Target="http://www.ncbi.nlm.nih.gov/pubmed?term=Heatherton%20TF%5BAuthor%5D&amp;cauthor=true&amp;cauthor_uid=12892958" TargetMode="External"/><Relationship Id="rId1" Type="http://schemas.openxmlformats.org/officeDocument/2006/relationships/hyperlink" Target="http://www.tandfonline.com/action/doSearch?action=runSearch&amp;type=advanced&amp;result=true&amp;prevSearch=%2Bauthorsfield%3A%28Coyne%2C+Sarah+M.%29" TargetMode="External"/><Relationship Id="rId6" Type="http://schemas.openxmlformats.org/officeDocument/2006/relationships/hyperlink" Target="http://www.tandfonline.com/toc/rchm20/4/4" TargetMode="External"/><Relationship Id="rId11" Type="http://schemas.openxmlformats.org/officeDocument/2006/relationships/hyperlink" Target="http://www.tandfonline.com/loi/rchm20?open=3&amp;repitition=0" TargetMode="External"/><Relationship Id="rId5" Type="http://schemas.openxmlformats.org/officeDocument/2006/relationships/hyperlink" Target="http://www.tandfonline.com/loi/rchm20?open=4" TargetMode="External"/><Relationship Id="rId15" Type="http://schemas.openxmlformats.org/officeDocument/2006/relationships/hyperlink" Target="http://www.ncbi.nlm.nih.gov/pubmed?term=Beach%20ML%5BAuthor%5D&amp;cauthor=true&amp;cauthor_uid=12892958" TargetMode="External"/><Relationship Id="rId10" Type="http://schemas.openxmlformats.org/officeDocument/2006/relationships/hyperlink" Target="http://www.tandfonline.com/author/Near%2C+Chris" TargetMode="External"/><Relationship Id="rId19" Type="http://schemas.openxmlformats.org/officeDocument/2006/relationships/hyperlink" Target="http://www.ncbi.nlm.nih.gov/pubmed?term=Tickle%20JJ%5BAuthor%5D&amp;cauthor=true&amp;cauthor_uid=12892958" TargetMode="External"/><Relationship Id="rId4" Type="http://schemas.openxmlformats.org/officeDocument/2006/relationships/hyperlink" Target="http://www.tandfonline.com/doi/full/10.1080/17482798.2010.510006" TargetMode="External"/><Relationship Id="rId9" Type="http://schemas.openxmlformats.org/officeDocument/2006/relationships/hyperlink" Target="http://www.tandfonline.com/author/Robinson%2C+Tom" TargetMode="External"/><Relationship Id="rId14" Type="http://schemas.openxmlformats.org/officeDocument/2006/relationships/hyperlink" Target="http://www.ncbi.nlm.nih.gov/pubmed?term=Sargent%20JD%5BAuthor%5D&amp;cauthor=true&amp;cauthor_uid=12892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19</Pages>
  <Words>4846</Words>
  <Characters>27627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السلوك الإجتماعي غير المقبول بالأفلام السينمائية بالتلفزيون</dc:title>
  <dc:subject/>
  <dc:creator>Dalia</dc:creator>
  <cp:keywords/>
  <dc:description/>
  <cp:lastModifiedBy>mdht</cp:lastModifiedBy>
  <cp:revision>3</cp:revision>
  <dcterms:created xsi:type="dcterms:W3CDTF">2017-05-21T09:04:00Z</dcterms:created>
  <dcterms:modified xsi:type="dcterms:W3CDTF">2017-05-23T09:51:00Z</dcterms:modified>
</cp:coreProperties>
</file>